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0F7" w:rsidRPr="000620F7" w:rsidRDefault="000620F7" w:rsidP="000620F7">
      <w:pPr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«</w:t>
      </w:r>
      <w:r w:rsidRPr="000620F7">
        <w:rPr>
          <w:rFonts w:ascii="Times New Roman" w:hAnsi="Times New Roman" w:cs="Times New Roman"/>
        </w:rPr>
        <w:t>Русские народные праздники в семье и детском саду, как средство приобщение дошкольников к национальной культуре и традициям».</w:t>
      </w:r>
      <w:r w:rsidRPr="000620F7">
        <w:rPr>
          <w:rFonts w:ascii="Times New Roman" w:hAnsi="Times New Roman" w:cs="Times New Roman"/>
        </w:rPr>
        <w:br/>
      </w:r>
    </w:p>
    <w:bookmarkEnd w:id="0"/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      Мы живем в интересное и сложное время, когда на многое начинаем смотреть по-иному, многое заново открываем и переоцениваем. В первую очередь это относится к нашему прошлому, о котором мы, оказывается, знаем очень поверхностно. Что заботило, радовало и тревожило русских людей, чем они занимались, как трудились, о чем мечтали, рассказывали и пели, что передавали своим детям и внукам? Ответить на эти вопросы сегодня – значит восстановить связь времен, вернуть утерянные ценности. В нашем современном мире, во время развития высочайших информационных технологий люди всё реже вспоминают культуру и трад</w:t>
      </w:r>
      <w:r>
        <w:rPr>
          <w:rFonts w:ascii="Times New Roman" w:hAnsi="Times New Roman" w:cs="Times New Roman"/>
        </w:rPr>
        <w:t xml:space="preserve">иции </w:t>
      </w:r>
      <w:proofErr w:type="gramStart"/>
      <w:r>
        <w:rPr>
          <w:rFonts w:ascii="Times New Roman" w:hAnsi="Times New Roman" w:cs="Times New Roman"/>
        </w:rPr>
        <w:t>н</w:t>
      </w:r>
      <w:r w:rsidRPr="000620F7">
        <w:rPr>
          <w:rFonts w:ascii="Times New Roman" w:hAnsi="Times New Roman" w:cs="Times New Roman"/>
        </w:rPr>
        <w:t>аших  предков</w:t>
      </w:r>
      <w:proofErr w:type="gramEnd"/>
      <w:r w:rsidRPr="000620F7">
        <w:rPr>
          <w:rFonts w:ascii="Times New Roman" w:hAnsi="Times New Roman" w:cs="Times New Roman"/>
        </w:rPr>
        <w:t>. Родители практически не посещают музеи с детьми, предметы старины сохранились в единичных экземплярах.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    Современные люди больше заботятся о материальных благах и совсем забывают, об исто</w:t>
      </w:r>
      <w:r>
        <w:rPr>
          <w:rFonts w:ascii="Times New Roman" w:hAnsi="Times New Roman" w:cs="Times New Roman"/>
        </w:rPr>
        <w:t xml:space="preserve">рии русской народной культуре, </w:t>
      </w:r>
      <w:r w:rsidRPr="000620F7">
        <w:rPr>
          <w:rFonts w:ascii="Times New Roman" w:hAnsi="Times New Roman" w:cs="Times New Roman"/>
        </w:rPr>
        <w:t>традициях, духовной составляющей нашей жизни. Такие качества как доброта, милосер</w:t>
      </w:r>
      <w:r>
        <w:rPr>
          <w:rFonts w:ascii="Times New Roman" w:hAnsi="Times New Roman" w:cs="Times New Roman"/>
        </w:rPr>
        <w:t>дие, сострадание потеряли свою </w:t>
      </w:r>
      <w:r w:rsidRPr="000620F7">
        <w:rPr>
          <w:rFonts w:ascii="Times New Roman" w:hAnsi="Times New Roman" w:cs="Times New Roman"/>
        </w:rPr>
        <w:t>само ценность. Осознание того, что именно нашим детям предстоит строить будущее страны, подтолкнуло начать работу по теме: «Русские народные праздники как средство приобщение дошкольников к национальной культуре и традициям».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Цель</w:t>
      </w:r>
      <w:r>
        <w:rPr>
          <w:rFonts w:ascii="Times New Roman" w:hAnsi="Times New Roman" w:cs="Times New Roman"/>
        </w:rPr>
        <w:t> работы: «</w:t>
      </w:r>
      <w:r w:rsidRPr="000620F7">
        <w:rPr>
          <w:rFonts w:ascii="Times New Roman" w:hAnsi="Times New Roman" w:cs="Times New Roman"/>
        </w:rPr>
        <w:t>Приобщение дошкольников к национальной культуре и традициям посредством русских народных праздников»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Задачи: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Знакомить детей с народными праздниками, обычаями, традициями,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Активизировать речь, расширять словарный запас детей.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Воспитывать интерес и любовь к русской национальной культуре.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Воспитывать духовно-нравственные качества личности ребенка.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    Без знания своих корней, традиций своего народа, нельзя воспитать полноценного, духовно-нравственного человека. Знакомство детей с традициями, обычаями помогает воспитывать любовь к истории, культуре русского народа, помогает сохранить прошлое.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    Впечатления раннего детства часто остаются в памяти на всю жизнь, они согревают и украшают ее. И связаны эти незабываемые эмоции, как правило, с праздниками. Задумайтесь, какой праздник для Вас самый любимый. Большинство назовет Новый год или День рождения, и лишь единицы вспомнят о Рождестве или Пасхе.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 Народные праздники </w:t>
      </w:r>
      <w:r w:rsidRPr="000620F7">
        <w:rPr>
          <w:rFonts w:ascii="Times New Roman" w:hAnsi="Times New Roman" w:cs="Times New Roman"/>
        </w:rPr>
        <w:t>духовно обогащают ребенка, расширяют его представление об истории и традициях русского народа, позволяют овладеть элементами праздничной культуры русского народа.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    Народный праздник является прекрасным средством для активизации речи дошкольников, ее коммуникативной функции, т.к. использование в празднике элементов фольклора как народной мудрости, активизируют словарный запас детей, позволяют услышать красоту родного языка.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   Система праздников создает духовную общность детей и взро</w:t>
      </w:r>
      <w:r>
        <w:rPr>
          <w:rFonts w:ascii="Times New Roman" w:hAnsi="Times New Roman" w:cs="Times New Roman"/>
        </w:rPr>
        <w:t>слых, развиваются человеческие </w:t>
      </w:r>
      <w:r w:rsidRPr="000620F7">
        <w:rPr>
          <w:rFonts w:ascii="Times New Roman" w:hAnsi="Times New Roman" w:cs="Times New Roman"/>
        </w:rPr>
        <w:t>чувства: любовь, доброта, взаимопомощь.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     В соответствии с потребностями, предпочтениями, интересами детей и педагогов, были отобраны темы и содержа</w:t>
      </w:r>
      <w:r>
        <w:rPr>
          <w:rFonts w:ascii="Times New Roman" w:hAnsi="Times New Roman" w:cs="Times New Roman"/>
        </w:rPr>
        <w:t>ние праздников, которые помогли</w:t>
      </w:r>
      <w:r w:rsidRPr="000620F7">
        <w:rPr>
          <w:rFonts w:ascii="Times New Roman" w:hAnsi="Times New Roman" w:cs="Times New Roman"/>
        </w:rPr>
        <w:t> выстроить годовой ритм работы группы.</w:t>
      </w:r>
      <w:r w:rsidRPr="000620F7">
        <w:rPr>
          <w:rFonts w:ascii="Times New Roman" w:hAnsi="Times New Roman" w:cs="Times New Roman"/>
        </w:rPr>
        <w:br/>
        <w:t>     Это осенние, зимние</w:t>
      </w:r>
      <w:r>
        <w:rPr>
          <w:rFonts w:ascii="Times New Roman" w:hAnsi="Times New Roman" w:cs="Times New Roman"/>
        </w:rPr>
        <w:t>, весенние и летние праздники, такие</w:t>
      </w:r>
      <w:r w:rsidRPr="000620F7">
        <w:rPr>
          <w:rFonts w:ascii="Times New Roman" w:hAnsi="Times New Roman" w:cs="Times New Roman"/>
        </w:rPr>
        <w:t xml:space="preserve"> как «Осенние посиделки»</w:t>
      </w:r>
      <w:r>
        <w:rPr>
          <w:rFonts w:ascii="Times New Roman" w:hAnsi="Times New Roman" w:cs="Times New Roman"/>
        </w:rPr>
        <w:t xml:space="preserve">. На этом празднике, дети не только участвовали </w:t>
      </w:r>
      <w:r w:rsidRPr="000620F7">
        <w:rPr>
          <w:rFonts w:ascii="Times New Roman" w:hAnsi="Times New Roman" w:cs="Times New Roman"/>
        </w:rPr>
        <w:t xml:space="preserve">в сценариях, но и совместно с родителями делали поделки </w:t>
      </w:r>
      <w:r w:rsidRPr="000620F7">
        <w:rPr>
          <w:rFonts w:ascii="Times New Roman" w:hAnsi="Times New Roman" w:cs="Times New Roman"/>
        </w:rPr>
        <w:lastRenderedPageBreak/>
        <w:t>к выставкам «Дары осени». «Новый год за собой рождество ведет»</w:t>
      </w:r>
      <w:r>
        <w:rPr>
          <w:rFonts w:ascii="Times New Roman" w:hAnsi="Times New Roman" w:cs="Times New Roman"/>
        </w:rPr>
        <w:t xml:space="preserve">, дети ходили со звездой </w:t>
      </w:r>
      <w:r w:rsidRPr="000620F7">
        <w:rPr>
          <w:rFonts w:ascii="Times New Roman" w:hAnsi="Times New Roman" w:cs="Times New Roman"/>
        </w:rPr>
        <w:t>по группам - славили Иисуса Христа, рассказывали стихи о Рождестве. «Коляда, Коляда отворяй ворота» дети поздравляли детей другой группы колядкой и раздавали угощение.  На «Масленицу», зазывали весну, прощались с зимой. Праздник «Пасха», полностью был пропитан русскими песнями, т</w:t>
      </w:r>
      <w:r>
        <w:rPr>
          <w:rFonts w:ascii="Times New Roman" w:hAnsi="Times New Roman" w:cs="Times New Roman"/>
        </w:rPr>
        <w:t>анцами, была оформлена выставка</w:t>
      </w:r>
      <w:r w:rsidRPr="000620F7">
        <w:rPr>
          <w:rFonts w:ascii="Times New Roman" w:hAnsi="Times New Roman" w:cs="Times New Roman"/>
        </w:rPr>
        <w:t xml:space="preserve"> детских работ «Пасхальное яйцо». Вместе с детьми и родит</w:t>
      </w:r>
      <w:r>
        <w:rPr>
          <w:rFonts w:ascii="Times New Roman" w:hAnsi="Times New Roman" w:cs="Times New Roman"/>
        </w:rPr>
        <w:t>елями посетили дом социального </w:t>
      </w:r>
      <w:r w:rsidRPr="000620F7">
        <w:rPr>
          <w:rFonts w:ascii="Times New Roman" w:hAnsi="Times New Roman" w:cs="Times New Roman"/>
        </w:rPr>
        <w:t>назначения, поздравляли с «Пасхой» и дарили пасхальные яйца. На летний праздник «Иван Купала»</w:t>
      </w:r>
      <w:r>
        <w:rPr>
          <w:rFonts w:ascii="Times New Roman" w:hAnsi="Times New Roman" w:cs="Times New Roman"/>
        </w:rPr>
        <w:t>, дети играли </w:t>
      </w:r>
      <w:r w:rsidRPr="000620F7">
        <w:rPr>
          <w:rFonts w:ascii="Times New Roman" w:hAnsi="Times New Roman" w:cs="Times New Roman"/>
        </w:rPr>
        <w:t>в народные игры, учились плести венки из растений, участвовали в играх хороводах, танцевали с Водяным, Русалкой.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  Народные праздники всегда связаны с игрой: («Гори, гори, ясно», «Зажги</w:t>
      </w:r>
      <w:r>
        <w:rPr>
          <w:rFonts w:ascii="Times New Roman" w:hAnsi="Times New Roman" w:cs="Times New Roman"/>
        </w:rPr>
        <w:t xml:space="preserve"> солнышко», </w:t>
      </w:r>
      <w:r w:rsidRPr="000620F7">
        <w:rPr>
          <w:rFonts w:ascii="Times New Roman" w:hAnsi="Times New Roman" w:cs="Times New Roman"/>
        </w:rPr>
        <w:t>«Истопи печь», «Напеки блинчиков», «Катание Масленицы», «Выметаем зимушку «</w:t>
      </w:r>
      <w:proofErr w:type="spellStart"/>
      <w:r w:rsidRPr="000620F7">
        <w:rPr>
          <w:rFonts w:ascii="Times New Roman" w:hAnsi="Times New Roman" w:cs="Times New Roman"/>
        </w:rPr>
        <w:t>Крапи</w:t>
      </w:r>
      <w:r>
        <w:rPr>
          <w:rFonts w:ascii="Times New Roman" w:hAnsi="Times New Roman" w:cs="Times New Roman"/>
        </w:rPr>
        <w:t>вушка</w:t>
      </w:r>
      <w:proofErr w:type="spellEnd"/>
      <w:r>
        <w:rPr>
          <w:rFonts w:ascii="Times New Roman" w:hAnsi="Times New Roman" w:cs="Times New Roman"/>
        </w:rPr>
        <w:t>», «Русалочки», «Ручеек», «Водяной», </w:t>
      </w:r>
      <w:r w:rsidRPr="000620F7">
        <w:rPr>
          <w:rFonts w:ascii="Times New Roman" w:hAnsi="Times New Roman" w:cs="Times New Roman"/>
        </w:rPr>
        <w:t>«Сбей струей воды жемчужину»</w:t>
      </w:r>
      <w:proofErr w:type="gramStart"/>
      <w:r w:rsidRPr="000620F7">
        <w:rPr>
          <w:rFonts w:ascii="Times New Roman" w:hAnsi="Times New Roman" w:cs="Times New Roman"/>
        </w:rPr>
        <w:t>, :</w:t>
      </w:r>
      <w:proofErr w:type="gramEnd"/>
      <w:r w:rsidRPr="000620F7">
        <w:rPr>
          <w:rFonts w:ascii="Times New Roman" w:hAnsi="Times New Roman" w:cs="Times New Roman"/>
        </w:rPr>
        <w:t xml:space="preserve"> «Золотые ворота»,  «Горелки», «Жмурки» и </w:t>
      </w:r>
      <w:proofErr w:type="spellStart"/>
      <w:r w:rsidRPr="000620F7">
        <w:rPr>
          <w:rFonts w:ascii="Times New Roman" w:hAnsi="Times New Roman" w:cs="Times New Roman"/>
        </w:rPr>
        <w:t>др</w:t>
      </w:r>
      <w:proofErr w:type="spellEnd"/>
      <w:r w:rsidRPr="000620F7">
        <w:rPr>
          <w:rFonts w:ascii="Times New Roman" w:hAnsi="Times New Roman" w:cs="Times New Roman"/>
        </w:rPr>
        <w:t>).  Игры развивают ловкость, быстроту движений, силу, меткость, приучают к сообразительнос</w:t>
      </w:r>
      <w:r>
        <w:rPr>
          <w:rFonts w:ascii="Times New Roman" w:hAnsi="Times New Roman" w:cs="Times New Roman"/>
        </w:rPr>
        <w:t>ти, вниманию.  Большую радость детям </w:t>
      </w:r>
      <w:r w:rsidRPr="000620F7">
        <w:rPr>
          <w:rFonts w:ascii="Times New Roman" w:hAnsi="Times New Roman" w:cs="Times New Roman"/>
        </w:rPr>
        <w:t>доставляет ряженье в русские костюмы. Дети любят учас</w:t>
      </w:r>
      <w:r>
        <w:rPr>
          <w:rFonts w:ascii="Times New Roman" w:hAnsi="Times New Roman" w:cs="Times New Roman"/>
        </w:rPr>
        <w:t>твовать в играх-драматизациях, ин</w:t>
      </w:r>
      <w:r w:rsidRPr="000620F7">
        <w:rPr>
          <w:rFonts w:ascii="Times New Roman" w:hAnsi="Times New Roman" w:cs="Times New Roman"/>
        </w:rPr>
        <w:t>сценировках знакомых сказок. Так, например, были показаны драматизации таких русских народных сказок: «Репка на новый лад», «Гуси - лебеди», «Теремок», «Заяц пляши-гуляй»</w:t>
      </w:r>
      <w:r>
        <w:rPr>
          <w:rFonts w:ascii="Times New Roman" w:hAnsi="Times New Roman" w:cs="Times New Roman"/>
        </w:rPr>
        <w:t>,</w:t>
      </w:r>
      <w:r w:rsidRPr="000620F7">
        <w:rPr>
          <w:rFonts w:ascii="Times New Roman" w:hAnsi="Times New Roman" w:cs="Times New Roman"/>
        </w:rPr>
        <w:t> «Мешок яблок», «Муха Цокотуха на осенней ярмарке».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 xml:space="preserve">    Музыкально - фольклорный материал направлен на то, чтобы помочь детям выразить свои чувства, переживания через песни, танцы, стихи, </w:t>
      </w:r>
      <w:proofErr w:type="spellStart"/>
      <w:r w:rsidRPr="000620F7">
        <w:rPr>
          <w:rFonts w:ascii="Times New Roman" w:hAnsi="Times New Roman" w:cs="Times New Roman"/>
        </w:rPr>
        <w:t>потешки</w:t>
      </w:r>
      <w:proofErr w:type="spellEnd"/>
      <w:r w:rsidRPr="000620F7">
        <w:rPr>
          <w:rFonts w:ascii="Times New Roman" w:hAnsi="Times New Roman" w:cs="Times New Roman"/>
        </w:rPr>
        <w:t>, прибаутки. Сц</w:t>
      </w:r>
      <w:r>
        <w:rPr>
          <w:rFonts w:ascii="Times New Roman" w:hAnsi="Times New Roman" w:cs="Times New Roman"/>
        </w:rPr>
        <w:t xml:space="preserve">енарии праздников составлялись </w:t>
      </w:r>
      <w:r w:rsidRPr="000620F7">
        <w:rPr>
          <w:rFonts w:ascii="Times New Roman" w:hAnsi="Times New Roman" w:cs="Times New Roman"/>
        </w:rPr>
        <w:t>так, чтобы</w:t>
      </w:r>
      <w:r>
        <w:rPr>
          <w:rFonts w:ascii="Times New Roman" w:hAnsi="Times New Roman" w:cs="Times New Roman"/>
        </w:rPr>
        <w:t xml:space="preserve"> каждый ребенок стал участником</w:t>
      </w:r>
      <w:r w:rsidRPr="000620F7">
        <w:rPr>
          <w:rFonts w:ascii="Times New Roman" w:hAnsi="Times New Roman" w:cs="Times New Roman"/>
        </w:rPr>
        <w:t xml:space="preserve"> праздника, чтобы у каждого была своя, пусть даже небольшая роль. Праздники пронизаны духовной мудростью нашего народа, они знакомят детей с народными традициями.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  Ни один </w:t>
      </w:r>
      <w:r w:rsidRPr="000620F7">
        <w:rPr>
          <w:rFonts w:ascii="Times New Roman" w:hAnsi="Times New Roman" w:cs="Times New Roman"/>
        </w:rPr>
        <w:t>праздник не обходится, конечно же, без игры на русских м</w:t>
      </w:r>
      <w:r>
        <w:rPr>
          <w:rFonts w:ascii="Times New Roman" w:hAnsi="Times New Roman" w:cs="Times New Roman"/>
        </w:rPr>
        <w:t>узыкальных инструментах. Ребят </w:t>
      </w:r>
      <w:r w:rsidRPr="000620F7">
        <w:rPr>
          <w:rFonts w:ascii="Times New Roman" w:hAnsi="Times New Roman" w:cs="Times New Roman"/>
        </w:rPr>
        <w:t>знакомили с народными инструментами, такими, как дудка, трещотка, гусли, балалайка. Для фольклорного ансамбля нам удалось сделать простейшие шумовые инструменты из подручного материала: ложки с бубенцами, полешки, погремушки и др. Знакомство с этими инструментами, исполнение под аккомпанемент песен, плясок способствует музыкальному развитию детей.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 xml:space="preserve">    В группе был оформлен книжный уголок, где, каждый день помещались различные загадки, скороговорки, </w:t>
      </w:r>
      <w:proofErr w:type="spellStart"/>
      <w:r w:rsidRPr="000620F7">
        <w:rPr>
          <w:rFonts w:ascii="Times New Roman" w:hAnsi="Times New Roman" w:cs="Times New Roman"/>
        </w:rPr>
        <w:t>чистоговорки</w:t>
      </w:r>
      <w:proofErr w:type="spellEnd"/>
      <w:r w:rsidRPr="000620F7">
        <w:rPr>
          <w:rFonts w:ascii="Times New Roman" w:hAnsi="Times New Roman" w:cs="Times New Roman"/>
        </w:rPr>
        <w:t xml:space="preserve">, </w:t>
      </w:r>
      <w:proofErr w:type="spellStart"/>
      <w:r w:rsidRPr="000620F7">
        <w:rPr>
          <w:rFonts w:ascii="Times New Roman" w:hAnsi="Times New Roman" w:cs="Times New Roman"/>
        </w:rPr>
        <w:t>потешки</w:t>
      </w:r>
      <w:proofErr w:type="spellEnd"/>
      <w:r w:rsidRPr="000620F7">
        <w:rPr>
          <w:rFonts w:ascii="Times New Roman" w:hAnsi="Times New Roman" w:cs="Times New Roman"/>
        </w:rPr>
        <w:t xml:space="preserve"> для разучивания детям. А разучивание с детьми считалок, прибауток, скороговорок делают процесс игры более интересным и содержательным.</w:t>
      </w:r>
    </w:p>
    <w:p w:rsidR="000620F7" w:rsidRPr="000620F7" w:rsidRDefault="000620F7" w:rsidP="000620F7">
      <w:pPr>
        <w:rPr>
          <w:rFonts w:ascii="Times New Roman" w:hAnsi="Times New Roman" w:cs="Times New Roman"/>
          <w:lang w:eastAsia="ru-RU"/>
        </w:rPr>
      </w:pPr>
      <w:r w:rsidRPr="000620F7">
        <w:rPr>
          <w:rFonts w:ascii="Times New Roman" w:hAnsi="Times New Roman" w:cs="Times New Roman"/>
        </w:rPr>
        <w:t>    Вся система работы по приобщени</w:t>
      </w:r>
      <w:r>
        <w:rPr>
          <w:rFonts w:ascii="Times New Roman" w:hAnsi="Times New Roman" w:cs="Times New Roman"/>
        </w:rPr>
        <w:t>ю детей к национальной </w:t>
      </w:r>
      <w:r w:rsidRPr="000620F7">
        <w:rPr>
          <w:rFonts w:ascii="Times New Roman" w:hAnsi="Times New Roman" w:cs="Times New Roman"/>
        </w:rPr>
        <w:t>культуре была бы неэффективной без тесного взаимодействия с семьей. Родители стали активными участниками педагогическо</w:t>
      </w:r>
      <w:r>
        <w:rPr>
          <w:rFonts w:ascii="Times New Roman" w:hAnsi="Times New Roman" w:cs="Times New Roman"/>
        </w:rPr>
        <w:t>го процесса: они изготавливали атрибуты, костюмы, украшали </w:t>
      </w:r>
      <w:r w:rsidRPr="000620F7">
        <w:rPr>
          <w:rFonts w:ascii="Times New Roman" w:hAnsi="Times New Roman" w:cs="Times New Roman"/>
        </w:rPr>
        <w:t>группу к праздникам, изготавливали поделки совместно с детьми для выставок: «Дары осени», «Рождественские чудеса», «Пасхальное яйцо», готовили угощение для детей, а также активно участвовали в проведении самих праздников: играли, пели, водили хороводы. </w:t>
      </w:r>
      <w:r w:rsidRPr="000620F7">
        <w:rPr>
          <w:rFonts w:ascii="Times New Roman" w:hAnsi="Times New Roman" w:cs="Times New Roman"/>
        </w:rPr>
        <w:br/>
        <w:t xml:space="preserve">    Совместное участие в народных праздниках помогает нам объединить семью и наполнить ее досуг новым содержанием, способствует единению педагогов, родителей и детей, что формирует положительное отношение друг к другу. Мы доносим до сознания родителей, что они являются носителями великой русской культуры, что необходимо воспитывать детей в семье в национальных традициях в ходе бесед, консультаций, родительских собраний, с помощью наглядной агитации на темы: «Роль народных праздников в развитии современного ребенка», «Добрые традиции в наших семьях», </w:t>
      </w:r>
      <w:r w:rsidRPr="000620F7">
        <w:rPr>
          <w:rFonts w:ascii="Times New Roman" w:hAnsi="Times New Roman" w:cs="Times New Roman"/>
          <w:lang w:eastAsia="ru-RU"/>
        </w:rPr>
        <w:t>«Народные игры – средство воспитания национального характера»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 xml:space="preserve">     Таким образом. Дети принимают осмысленное и активное участие в подготовке и проведении народных праздников, знают их названия, традиции, обычаи, любят и умеют играть в русские народные игры, используют в активной речи русский фольклор и т.п. Но, главное, у детей формируются эмоционально-окрашенные чувства причастности к духовному наследию прошлого, </w:t>
      </w:r>
      <w:r w:rsidRPr="000620F7">
        <w:rPr>
          <w:rFonts w:ascii="Times New Roman" w:hAnsi="Times New Roman" w:cs="Times New Roman"/>
        </w:rPr>
        <w:lastRenderedPageBreak/>
        <w:t>что позволяет им ощутить связь времен, духовн</w:t>
      </w:r>
      <w:r>
        <w:rPr>
          <w:rFonts w:ascii="Times New Roman" w:hAnsi="Times New Roman" w:cs="Times New Roman"/>
        </w:rPr>
        <w:t>ую поддержку и жизненную опору, особенно в семье.</w:t>
      </w:r>
      <w:r w:rsidRPr="000620F7">
        <w:rPr>
          <w:rFonts w:ascii="Times New Roman" w:hAnsi="Times New Roman" w:cs="Times New Roman"/>
        </w:rPr>
        <w:br/>
        <w:t> Соприкосновение с народным искусством и традициями, участие в народных праздниках духовно обогащают ребенка, воспитывают гордость за свой народ, поддерживают интерес к его истории и культуре. Народные праздники способствуют тому, чтобы дети хорошо знали и уважали свое прошлое, свои истоки, историю и культуру своего народа.</w:t>
      </w:r>
    </w:p>
    <w:p w:rsidR="000620F7" w:rsidRPr="000620F7" w:rsidRDefault="000620F7" w:rsidP="000620F7">
      <w:pPr>
        <w:rPr>
          <w:rFonts w:ascii="Times New Roman" w:hAnsi="Times New Roman" w:cs="Times New Roman"/>
        </w:rPr>
      </w:pPr>
      <w:r w:rsidRPr="000620F7">
        <w:rPr>
          <w:rFonts w:ascii="Times New Roman" w:hAnsi="Times New Roman" w:cs="Times New Roman"/>
        </w:rPr>
        <w:t> </w:t>
      </w:r>
    </w:p>
    <w:p w:rsidR="009F5F0B" w:rsidRPr="000620F7" w:rsidRDefault="009F5F0B" w:rsidP="000620F7">
      <w:pPr>
        <w:rPr>
          <w:rFonts w:ascii="Times New Roman" w:hAnsi="Times New Roman" w:cs="Times New Roman"/>
        </w:rPr>
      </w:pPr>
    </w:p>
    <w:sectPr w:rsidR="009F5F0B" w:rsidRPr="00062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901E5"/>
    <w:multiLevelType w:val="multilevel"/>
    <w:tmpl w:val="C4C6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C16EDF"/>
    <w:multiLevelType w:val="multilevel"/>
    <w:tmpl w:val="4C58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4941D3"/>
    <w:multiLevelType w:val="multilevel"/>
    <w:tmpl w:val="1B80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42FCB"/>
    <w:multiLevelType w:val="multilevel"/>
    <w:tmpl w:val="8694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62"/>
    <w:rsid w:val="000620F7"/>
    <w:rsid w:val="003C058B"/>
    <w:rsid w:val="003F1767"/>
    <w:rsid w:val="005A15E4"/>
    <w:rsid w:val="005E3E24"/>
    <w:rsid w:val="005F5265"/>
    <w:rsid w:val="0062016D"/>
    <w:rsid w:val="007346C0"/>
    <w:rsid w:val="007F7115"/>
    <w:rsid w:val="009F32B1"/>
    <w:rsid w:val="009F5F0B"/>
    <w:rsid w:val="00AA2F1B"/>
    <w:rsid w:val="00AF6F5A"/>
    <w:rsid w:val="00B34C12"/>
    <w:rsid w:val="00B76762"/>
    <w:rsid w:val="00BE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C9CE8-A378-4CFE-B1DF-52E7B2F4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016D"/>
    <w:rPr>
      <w:b/>
      <w:bCs/>
    </w:rPr>
  </w:style>
  <w:style w:type="character" w:styleId="a5">
    <w:name w:val="Emphasis"/>
    <w:basedOn w:val="a0"/>
    <w:uiPriority w:val="20"/>
    <w:qFormat/>
    <w:rsid w:val="00AF6F5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3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4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63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62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4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09821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44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1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24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frontime</dc:creator>
  <cp:keywords/>
  <dc:description/>
  <cp:lastModifiedBy>frontime</cp:lastModifiedBy>
  <cp:revision>5</cp:revision>
  <cp:lastPrinted>2024-02-18T18:40:00Z</cp:lastPrinted>
  <dcterms:created xsi:type="dcterms:W3CDTF">2024-02-18T16:26:00Z</dcterms:created>
  <dcterms:modified xsi:type="dcterms:W3CDTF">2024-03-07T17:04:00Z</dcterms:modified>
</cp:coreProperties>
</file>