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82" w:rsidRPr="00B46882" w:rsidRDefault="00B46882" w:rsidP="000D2DD6">
      <w:pPr>
        <w:shd w:val="clear" w:color="auto" w:fill="FFFFFF" w:themeFill="background1"/>
        <w:spacing w:before="100" w:beforeAutospacing="1" w:after="100" w:afterAutospacing="1" w:line="276" w:lineRule="auto"/>
        <w:jc w:val="center"/>
        <w:rPr>
          <w:rFonts w:ascii="Times New Roman" w:eastAsia="Calibri" w:hAnsi="Times New Roman" w:cs="Times New Roman"/>
          <w:b/>
          <w:sz w:val="24"/>
          <w:szCs w:val="24"/>
        </w:rPr>
      </w:pPr>
      <w:r w:rsidRPr="00B46882">
        <w:rPr>
          <w:rFonts w:ascii="Times New Roman" w:eastAsia="Calibri" w:hAnsi="Times New Roman" w:cs="Times New Roman"/>
          <w:b/>
          <w:sz w:val="24"/>
          <w:szCs w:val="24"/>
        </w:rPr>
        <w:t>МУНИЦИПАЛЬНОЕ КАЗЕННОЕ ДОШКОЛЬНОЕ ОБРАЗОВАТЕЛЬНОЕ УЧРЕЖДЕНИЕ</w:t>
      </w:r>
    </w:p>
    <w:p w:rsidR="00B46882" w:rsidRPr="00B46882" w:rsidRDefault="00B46882" w:rsidP="000D2DD6">
      <w:pPr>
        <w:shd w:val="clear" w:color="auto" w:fill="FFFFFF" w:themeFill="background1"/>
        <w:spacing w:before="100" w:beforeAutospacing="1" w:after="100" w:afterAutospacing="1" w:line="276" w:lineRule="auto"/>
        <w:ind w:left="-567"/>
        <w:jc w:val="center"/>
        <w:rPr>
          <w:rFonts w:ascii="Times New Roman" w:eastAsia="Calibri" w:hAnsi="Times New Roman" w:cs="Times New Roman"/>
          <w:b/>
          <w:sz w:val="24"/>
          <w:szCs w:val="24"/>
        </w:rPr>
      </w:pPr>
      <w:r w:rsidRPr="00B46882">
        <w:rPr>
          <w:rFonts w:ascii="Times New Roman" w:eastAsia="Calibri" w:hAnsi="Times New Roman" w:cs="Times New Roman"/>
          <w:b/>
          <w:sz w:val="24"/>
          <w:szCs w:val="24"/>
        </w:rPr>
        <w:t>ДЕТСКИЙ САД «ХАТЫНЧАН»  с. Кутана, МО «АЛДАНСКИЙ РАЙОН» РС (Я)</w:t>
      </w: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tbl>
      <w:tblPr>
        <w:tblW w:w="10110" w:type="dxa"/>
        <w:jc w:val="center"/>
        <w:tblInd w:w="-9027" w:type="dxa"/>
        <w:tblLayout w:type="fixed"/>
        <w:tblLook w:val="04A0" w:firstRow="1" w:lastRow="0" w:firstColumn="1" w:lastColumn="0" w:noHBand="0" w:noVBand="1"/>
      </w:tblPr>
      <w:tblGrid>
        <w:gridCol w:w="4375"/>
        <w:gridCol w:w="5735"/>
      </w:tblGrid>
      <w:tr w:rsidR="00B46882" w:rsidRPr="00B46882" w:rsidTr="00F3365E">
        <w:trPr>
          <w:trHeight w:val="203"/>
          <w:jc w:val="center"/>
        </w:trPr>
        <w:tc>
          <w:tcPr>
            <w:tcW w:w="4375" w:type="dxa"/>
            <w:hideMark/>
          </w:tcPr>
          <w:p w:rsidR="00B46882" w:rsidRPr="00B46882" w:rsidRDefault="00B46882" w:rsidP="000D2DD6">
            <w:pPr>
              <w:shd w:val="clear" w:color="auto" w:fill="FFFFFF" w:themeFill="background1"/>
              <w:spacing w:after="0" w:line="276" w:lineRule="auto"/>
              <w:ind w:right="57"/>
              <w:rPr>
                <w:rFonts w:ascii="Times New Roman" w:eastAsia="Calibri" w:hAnsi="Times New Roman" w:cs="Times New Roman"/>
                <w:szCs w:val="24"/>
              </w:rPr>
            </w:pPr>
            <w:r w:rsidRPr="00B46882">
              <w:rPr>
                <w:rFonts w:ascii="Times New Roman" w:eastAsia="Calibri" w:hAnsi="Times New Roman" w:cs="Times New Roman"/>
                <w:szCs w:val="24"/>
              </w:rPr>
              <w:t>СОГЛАСОВАНО</w:t>
            </w:r>
          </w:p>
        </w:tc>
        <w:tc>
          <w:tcPr>
            <w:tcW w:w="5735" w:type="dxa"/>
            <w:hideMark/>
          </w:tcPr>
          <w:p w:rsidR="00B46882" w:rsidRPr="00B46882" w:rsidRDefault="00B46882" w:rsidP="000D2DD6">
            <w:pPr>
              <w:shd w:val="clear" w:color="auto" w:fill="FFFFFF" w:themeFill="background1"/>
              <w:spacing w:after="0" w:line="276" w:lineRule="auto"/>
              <w:ind w:left="1849" w:right="57"/>
              <w:rPr>
                <w:rFonts w:ascii="Times New Roman" w:eastAsia="Calibri" w:hAnsi="Times New Roman" w:cs="Times New Roman"/>
                <w:szCs w:val="24"/>
              </w:rPr>
            </w:pPr>
            <w:r w:rsidRPr="00B46882">
              <w:rPr>
                <w:rFonts w:ascii="Times New Roman" w:eastAsia="Calibri" w:hAnsi="Times New Roman" w:cs="Times New Roman"/>
                <w:szCs w:val="24"/>
              </w:rPr>
              <w:t>УТВЕРЖДАЮ</w:t>
            </w:r>
          </w:p>
        </w:tc>
      </w:tr>
      <w:tr w:rsidR="00B46882" w:rsidRPr="00B46882" w:rsidTr="00F3365E">
        <w:trPr>
          <w:trHeight w:val="203"/>
          <w:jc w:val="center"/>
        </w:trPr>
        <w:tc>
          <w:tcPr>
            <w:tcW w:w="4375" w:type="dxa"/>
            <w:hideMark/>
          </w:tcPr>
          <w:p w:rsidR="00B46882" w:rsidRPr="00B46882" w:rsidRDefault="00B46882" w:rsidP="000D2DD6">
            <w:pPr>
              <w:shd w:val="clear" w:color="auto" w:fill="FFFFFF" w:themeFill="background1"/>
              <w:spacing w:after="0" w:line="276" w:lineRule="auto"/>
              <w:ind w:left="34" w:right="57"/>
              <w:rPr>
                <w:rFonts w:ascii="Times New Roman" w:eastAsia="Calibri" w:hAnsi="Times New Roman" w:cs="Times New Roman"/>
                <w:szCs w:val="24"/>
              </w:rPr>
            </w:pPr>
            <w:r w:rsidRPr="00B46882">
              <w:rPr>
                <w:rFonts w:ascii="Times New Roman" w:eastAsia="Calibri" w:hAnsi="Times New Roman" w:cs="Times New Roman"/>
                <w:szCs w:val="24"/>
              </w:rPr>
              <w:t>Педагогическим советом                                       МКДОУ детский сад «Хатынчан»                                                               протокол___</w:t>
            </w:r>
            <w:r w:rsidRPr="00B46882">
              <w:rPr>
                <w:rFonts w:ascii="Times New Roman" w:eastAsia="Calibri" w:hAnsi="Times New Roman" w:cs="Times New Roman"/>
                <w:szCs w:val="24"/>
                <w:u w:val="single"/>
              </w:rPr>
              <w:t xml:space="preserve"> </w:t>
            </w:r>
            <w:r w:rsidRPr="00B46882">
              <w:rPr>
                <w:rFonts w:ascii="Times New Roman" w:eastAsia="Calibri" w:hAnsi="Times New Roman" w:cs="Times New Roman"/>
                <w:szCs w:val="24"/>
              </w:rPr>
              <w:t>_</w:t>
            </w:r>
          </w:p>
          <w:p w:rsidR="00B46882" w:rsidRPr="00B46882" w:rsidRDefault="00B46882" w:rsidP="000D2DD6">
            <w:pPr>
              <w:shd w:val="clear" w:color="auto" w:fill="FFFFFF" w:themeFill="background1"/>
              <w:spacing w:after="0" w:line="276" w:lineRule="auto"/>
              <w:ind w:left="34" w:right="57"/>
              <w:rPr>
                <w:rFonts w:ascii="Times New Roman" w:eastAsia="Calibri" w:hAnsi="Times New Roman" w:cs="Times New Roman"/>
                <w:szCs w:val="24"/>
                <w:lang w:eastAsia="ar-SA"/>
              </w:rPr>
            </w:pPr>
            <w:r w:rsidRPr="00B46882">
              <w:rPr>
                <w:rFonts w:ascii="Times New Roman" w:eastAsia="Calibri" w:hAnsi="Times New Roman" w:cs="Times New Roman"/>
                <w:szCs w:val="24"/>
              </w:rPr>
              <w:t>от «____» ________2018 г.</w:t>
            </w:r>
          </w:p>
        </w:tc>
        <w:tc>
          <w:tcPr>
            <w:tcW w:w="5735" w:type="dxa"/>
            <w:hideMark/>
          </w:tcPr>
          <w:p w:rsidR="00B46882" w:rsidRPr="00B46882" w:rsidRDefault="00B46882" w:rsidP="000D2DD6">
            <w:pPr>
              <w:shd w:val="clear" w:color="auto" w:fill="FFFFFF" w:themeFill="background1"/>
              <w:spacing w:after="0" w:line="276" w:lineRule="auto"/>
              <w:ind w:left="1849" w:right="57"/>
              <w:rPr>
                <w:rFonts w:ascii="Times New Roman" w:eastAsia="Calibri" w:hAnsi="Times New Roman" w:cs="Times New Roman"/>
                <w:szCs w:val="24"/>
              </w:rPr>
            </w:pPr>
            <w:r w:rsidRPr="00B46882">
              <w:rPr>
                <w:rFonts w:ascii="Times New Roman" w:eastAsia="Calibri" w:hAnsi="Times New Roman" w:cs="Times New Roman"/>
                <w:szCs w:val="24"/>
              </w:rPr>
              <w:t>Заведующий МКДОУ                                      детский сад «Хатынчан»                                            ______________</w:t>
            </w:r>
            <w:r w:rsidRPr="00B46882">
              <w:rPr>
                <w:rFonts w:ascii="Times New Roman" w:eastAsia="Calibri" w:hAnsi="Times New Roman" w:cs="Times New Roman"/>
                <w:szCs w:val="24"/>
              </w:rPr>
              <w:tab/>
              <w:t>Е.А.Борисова                                           «____» __________ 2018 г.</w:t>
            </w:r>
          </w:p>
        </w:tc>
      </w:tr>
    </w:tbl>
    <w:p w:rsidR="00B46882" w:rsidRPr="000D2DD6" w:rsidRDefault="00B46882" w:rsidP="000D2DD6">
      <w:pPr>
        <w:shd w:val="clear" w:color="auto" w:fill="FFFFFF" w:themeFill="background1"/>
        <w:spacing w:after="75" w:line="276" w:lineRule="auto"/>
        <w:ind w:left="-75" w:right="-75"/>
        <w:outlineLvl w:val="0"/>
        <w:rPr>
          <w:rFonts w:ascii="Times New Roman" w:eastAsia="Times New Roman" w:hAnsi="Times New Roman" w:cs="Times New Roman"/>
          <w:color w:val="000000"/>
          <w:kern w:val="36"/>
          <w:szCs w:val="24"/>
          <w:lang w:eastAsia="ru-RU"/>
        </w:rPr>
      </w:pP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p w:rsidR="00B46882" w:rsidRPr="000D2DD6" w:rsidRDefault="00A77567" w:rsidP="000D2DD6">
      <w:pPr>
        <w:shd w:val="clear" w:color="auto" w:fill="FFFFFF" w:themeFill="background1"/>
        <w:spacing w:after="75" w:line="276" w:lineRule="auto"/>
        <w:ind w:right="-75"/>
        <w:jc w:val="center"/>
        <w:outlineLvl w:val="0"/>
        <w:rPr>
          <w:rFonts w:ascii="Times New Roman" w:eastAsia="Times New Roman" w:hAnsi="Times New Roman" w:cs="Times New Roman"/>
          <w:b/>
          <w:i/>
          <w:color w:val="000000"/>
          <w:kern w:val="36"/>
          <w:sz w:val="52"/>
          <w:szCs w:val="24"/>
          <w:lang w:eastAsia="ru-RU"/>
        </w:rPr>
      </w:pPr>
      <w:r w:rsidRPr="000D2DD6">
        <w:rPr>
          <w:rFonts w:ascii="Times New Roman" w:eastAsia="Times New Roman" w:hAnsi="Times New Roman" w:cs="Times New Roman"/>
          <w:b/>
          <w:i/>
          <w:color w:val="000000"/>
          <w:kern w:val="36"/>
          <w:sz w:val="52"/>
          <w:szCs w:val="24"/>
          <w:lang w:eastAsia="ru-RU"/>
        </w:rPr>
        <w:t xml:space="preserve">Групповой, социальный </w:t>
      </w:r>
      <w:r w:rsidR="00B46882" w:rsidRPr="000D2DD6">
        <w:rPr>
          <w:rFonts w:ascii="Times New Roman" w:eastAsia="Times New Roman" w:hAnsi="Times New Roman" w:cs="Times New Roman"/>
          <w:b/>
          <w:i/>
          <w:color w:val="000000"/>
          <w:kern w:val="36"/>
          <w:sz w:val="52"/>
          <w:szCs w:val="24"/>
          <w:lang w:eastAsia="ru-RU"/>
        </w:rPr>
        <w:t>ПРОЕКТ</w:t>
      </w:r>
    </w:p>
    <w:p w:rsidR="00A77567" w:rsidRPr="000D2DD6" w:rsidRDefault="00A77567" w:rsidP="000D2DD6">
      <w:pPr>
        <w:shd w:val="clear" w:color="auto" w:fill="FFFFFF" w:themeFill="background1"/>
        <w:spacing w:after="75" w:line="276" w:lineRule="auto"/>
        <w:ind w:left="-75" w:right="-75"/>
        <w:jc w:val="center"/>
        <w:outlineLvl w:val="0"/>
        <w:rPr>
          <w:rFonts w:ascii="Times New Roman" w:eastAsia="Times New Roman" w:hAnsi="Times New Roman" w:cs="Times New Roman"/>
          <w:b/>
          <w:i/>
          <w:color w:val="000000"/>
          <w:kern w:val="36"/>
          <w:sz w:val="52"/>
          <w:szCs w:val="24"/>
          <w:lang w:eastAsia="ru-RU"/>
        </w:rPr>
      </w:pPr>
      <w:r w:rsidRPr="000D2DD6">
        <w:rPr>
          <w:rFonts w:ascii="Times New Roman" w:eastAsia="Times New Roman" w:hAnsi="Times New Roman" w:cs="Times New Roman"/>
          <w:b/>
          <w:i/>
          <w:color w:val="000000"/>
          <w:kern w:val="36"/>
          <w:sz w:val="52"/>
          <w:szCs w:val="24"/>
          <w:lang w:eastAsia="ru-RU"/>
        </w:rPr>
        <w:t>"В детский сад с улыбкой"</w:t>
      </w: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p w:rsidR="00B46882" w:rsidRPr="00B46882" w:rsidRDefault="00B46882"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p>
    <w:p w:rsidR="00B46882" w:rsidRPr="00B46882" w:rsidRDefault="000D2DD6"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r w:rsidRPr="000D2DD6">
        <w:rPr>
          <w:rFonts w:ascii="Times New Roman" w:eastAsia="Times New Roman" w:hAnsi="Times New Roman" w:cs="Times New Roman"/>
          <w:noProof/>
          <w:color w:val="333333"/>
          <w:sz w:val="52"/>
          <w:szCs w:val="24"/>
          <w:lang w:eastAsia="ru-RU"/>
        </w:rPr>
        <w:drawing>
          <wp:anchor distT="0" distB="0" distL="114300" distR="114300" simplePos="0" relativeHeight="251659264" behindDoc="0" locked="0" layoutInCell="1" allowOverlap="1" wp14:anchorId="282BFF87" wp14:editId="3AF69BC9">
            <wp:simplePos x="0" y="0"/>
            <wp:positionH relativeFrom="column">
              <wp:posOffset>1405890</wp:posOffset>
            </wp:positionH>
            <wp:positionV relativeFrom="paragraph">
              <wp:posOffset>53340</wp:posOffset>
            </wp:positionV>
            <wp:extent cx="2961640" cy="1485900"/>
            <wp:effectExtent l="0" t="0" r="0" b="0"/>
            <wp:wrapSquare wrapText="bothSides"/>
            <wp:docPr id="3" name="Рисунок 3" descr="http://tmndetsady.ru/i/ku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ndetsady.ru/i/kub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16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6882" w:rsidRPr="00B46882" w:rsidRDefault="00B46882"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p>
    <w:p w:rsidR="00B46882" w:rsidRPr="00B46882" w:rsidRDefault="00B46882"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p>
    <w:p w:rsidR="00B46882" w:rsidRPr="00B46882" w:rsidRDefault="00B46882"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p>
    <w:p w:rsidR="00B46882" w:rsidRPr="00B46882" w:rsidRDefault="00B46882"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p>
    <w:p w:rsidR="00B46882" w:rsidRPr="00B46882" w:rsidRDefault="00B46882"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p>
    <w:p w:rsidR="00B46882" w:rsidRPr="00B46882" w:rsidRDefault="00B46882" w:rsidP="008D7899">
      <w:pPr>
        <w:shd w:val="clear" w:color="auto" w:fill="FFFFFF" w:themeFill="background1"/>
        <w:spacing w:after="0" w:line="276" w:lineRule="auto"/>
        <w:jc w:val="both"/>
        <w:rPr>
          <w:rFonts w:ascii="Times New Roman" w:eastAsia="Times New Roman" w:hAnsi="Times New Roman" w:cs="Times New Roman"/>
          <w:b/>
          <w:bCs/>
          <w:i/>
          <w:iCs/>
          <w:color w:val="211E1E"/>
          <w:sz w:val="24"/>
          <w:szCs w:val="24"/>
          <w:lang w:eastAsia="ru-RU"/>
        </w:rPr>
      </w:pPr>
    </w:p>
    <w:p w:rsidR="000D2DD6" w:rsidRDefault="000D2DD6" w:rsidP="000D2DD6">
      <w:pPr>
        <w:shd w:val="clear" w:color="auto" w:fill="FFFFFF" w:themeFill="background1"/>
        <w:spacing w:after="0" w:line="276" w:lineRule="auto"/>
        <w:jc w:val="right"/>
        <w:rPr>
          <w:rFonts w:ascii="Times New Roman" w:eastAsia="Times New Roman" w:hAnsi="Times New Roman" w:cs="Times New Roman"/>
          <w:b/>
          <w:bCs/>
          <w:i/>
          <w:iCs/>
          <w:color w:val="211E1E"/>
          <w:sz w:val="24"/>
          <w:szCs w:val="24"/>
          <w:lang w:eastAsia="ru-RU"/>
        </w:rPr>
      </w:pPr>
    </w:p>
    <w:p w:rsidR="000D2DD6" w:rsidRDefault="000D2DD6" w:rsidP="000D2DD6">
      <w:pPr>
        <w:shd w:val="clear" w:color="auto" w:fill="FFFFFF" w:themeFill="background1"/>
        <w:spacing w:after="0" w:line="276" w:lineRule="auto"/>
        <w:jc w:val="right"/>
        <w:rPr>
          <w:rFonts w:ascii="Times New Roman" w:eastAsia="Times New Roman" w:hAnsi="Times New Roman" w:cs="Times New Roman"/>
          <w:b/>
          <w:bCs/>
          <w:i/>
          <w:iCs/>
          <w:color w:val="211E1E"/>
          <w:sz w:val="24"/>
          <w:szCs w:val="24"/>
          <w:lang w:eastAsia="ru-RU"/>
        </w:rPr>
      </w:pPr>
    </w:p>
    <w:p w:rsidR="00B46882" w:rsidRPr="00B46882" w:rsidRDefault="00B46882" w:rsidP="000D2DD6">
      <w:pPr>
        <w:shd w:val="clear" w:color="auto" w:fill="FFFFFF" w:themeFill="background1"/>
        <w:spacing w:after="0" w:line="276" w:lineRule="auto"/>
        <w:jc w:val="right"/>
        <w:rPr>
          <w:rFonts w:ascii="Times New Roman" w:eastAsia="Times New Roman" w:hAnsi="Times New Roman" w:cs="Times New Roman"/>
          <w:b/>
          <w:bCs/>
          <w:i/>
          <w:iCs/>
          <w:color w:val="211E1E"/>
          <w:sz w:val="24"/>
          <w:szCs w:val="24"/>
          <w:lang w:eastAsia="ru-RU"/>
        </w:rPr>
      </w:pPr>
      <w:r w:rsidRPr="00B46882">
        <w:rPr>
          <w:rFonts w:ascii="Times New Roman" w:eastAsia="Times New Roman" w:hAnsi="Times New Roman" w:cs="Times New Roman"/>
          <w:b/>
          <w:bCs/>
          <w:i/>
          <w:iCs/>
          <w:color w:val="211E1E"/>
          <w:sz w:val="24"/>
          <w:szCs w:val="24"/>
          <w:lang w:eastAsia="ru-RU"/>
        </w:rPr>
        <w:t>Старший воспитатель</w:t>
      </w:r>
    </w:p>
    <w:p w:rsidR="00B46882" w:rsidRPr="00B46882" w:rsidRDefault="00B46882" w:rsidP="000D2DD6">
      <w:pPr>
        <w:shd w:val="clear" w:color="auto" w:fill="FFFFFF" w:themeFill="background1"/>
        <w:spacing w:after="0" w:line="276" w:lineRule="auto"/>
        <w:jc w:val="right"/>
        <w:rPr>
          <w:rFonts w:ascii="Times New Roman" w:eastAsia="Times New Roman" w:hAnsi="Times New Roman" w:cs="Times New Roman"/>
          <w:b/>
          <w:bCs/>
          <w:i/>
          <w:iCs/>
          <w:color w:val="211E1E"/>
          <w:sz w:val="24"/>
          <w:szCs w:val="24"/>
          <w:lang w:eastAsia="ru-RU"/>
        </w:rPr>
      </w:pPr>
      <w:r w:rsidRPr="00B46882">
        <w:rPr>
          <w:rFonts w:ascii="Times New Roman" w:eastAsia="Times New Roman" w:hAnsi="Times New Roman" w:cs="Times New Roman"/>
          <w:b/>
          <w:bCs/>
          <w:i/>
          <w:iCs/>
          <w:color w:val="211E1E"/>
          <w:sz w:val="24"/>
          <w:szCs w:val="24"/>
          <w:lang w:eastAsia="ru-RU"/>
        </w:rPr>
        <w:t>Андросова Василина Васильевна,</w:t>
      </w:r>
    </w:p>
    <w:p w:rsidR="00B46882" w:rsidRPr="00B46882" w:rsidRDefault="00B46882" w:rsidP="000D2DD6">
      <w:pPr>
        <w:shd w:val="clear" w:color="auto" w:fill="FFFFFF" w:themeFill="background1"/>
        <w:spacing w:after="225" w:line="276" w:lineRule="auto"/>
        <w:jc w:val="right"/>
        <w:rPr>
          <w:rFonts w:ascii="Times New Roman" w:eastAsia="Times New Roman" w:hAnsi="Times New Roman" w:cs="Times New Roman"/>
          <w:color w:val="211E1E"/>
          <w:sz w:val="24"/>
          <w:szCs w:val="24"/>
          <w:lang w:eastAsia="ru-RU"/>
        </w:rPr>
      </w:pPr>
      <w:r w:rsidRPr="00B46882">
        <w:rPr>
          <w:rFonts w:ascii="Times New Roman" w:eastAsia="Times New Roman" w:hAnsi="Times New Roman" w:cs="Times New Roman"/>
          <w:color w:val="211E1E"/>
          <w:sz w:val="24"/>
          <w:szCs w:val="24"/>
          <w:lang w:eastAsia="ru-RU"/>
        </w:rPr>
        <w:t>воспитатель первой квалификационной категории</w:t>
      </w:r>
    </w:p>
    <w:p w:rsidR="00B46882" w:rsidRPr="00B46882" w:rsidRDefault="00B46882" w:rsidP="000D2DD6">
      <w:pPr>
        <w:shd w:val="clear" w:color="auto" w:fill="FFFFFF" w:themeFill="background1"/>
        <w:spacing w:after="225" w:line="276" w:lineRule="auto"/>
        <w:jc w:val="right"/>
        <w:rPr>
          <w:rFonts w:ascii="Times New Roman" w:eastAsia="Times New Roman" w:hAnsi="Times New Roman" w:cs="Times New Roman"/>
          <w:color w:val="211E1E"/>
          <w:sz w:val="24"/>
          <w:szCs w:val="24"/>
          <w:lang w:eastAsia="ru-RU"/>
        </w:rPr>
      </w:pPr>
      <w:r w:rsidRPr="00B46882">
        <w:rPr>
          <w:rFonts w:ascii="Times New Roman" w:eastAsia="Times New Roman" w:hAnsi="Times New Roman" w:cs="Times New Roman"/>
          <w:color w:val="211E1E"/>
          <w:sz w:val="24"/>
          <w:szCs w:val="24"/>
          <w:lang w:eastAsia="ru-RU"/>
        </w:rPr>
        <w:t>МКДОУ детский сад «Хатынчан» с. Кутана, Алданского района</w:t>
      </w:r>
    </w:p>
    <w:p w:rsidR="00B46882" w:rsidRPr="00B46882" w:rsidRDefault="00B46882" w:rsidP="008D7899">
      <w:pPr>
        <w:shd w:val="clear" w:color="auto" w:fill="FFFFFF" w:themeFill="background1"/>
        <w:spacing w:before="100" w:beforeAutospacing="1" w:after="100" w:afterAutospacing="1" w:line="276" w:lineRule="auto"/>
        <w:ind w:left="-567"/>
        <w:jc w:val="both"/>
        <w:rPr>
          <w:rFonts w:ascii="Times New Roman" w:eastAsia="Calibri" w:hAnsi="Times New Roman" w:cs="Times New Roman"/>
          <w:sz w:val="24"/>
          <w:szCs w:val="24"/>
        </w:rPr>
      </w:pPr>
    </w:p>
    <w:p w:rsidR="00B46882" w:rsidRPr="00B46882" w:rsidRDefault="00B46882" w:rsidP="008D7899">
      <w:pPr>
        <w:shd w:val="clear" w:color="auto" w:fill="FFFFFF" w:themeFill="background1"/>
        <w:spacing w:before="100" w:beforeAutospacing="1" w:after="100" w:afterAutospacing="1" w:line="276" w:lineRule="auto"/>
        <w:ind w:left="-567"/>
        <w:jc w:val="both"/>
        <w:rPr>
          <w:rFonts w:ascii="Times New Roman" w:eastAsia="Calibri" w:hAnsi="Times New Roman" w:cs="Times New Roman"/>
          <w:sz w:val="24"/>
          <w:szCs w:val="24"/>
        </w:rPr>
      </w:pPr>
    </w:p>
    <w:p w:rsidR="00B46882" w:rsidRPr="00B46882" w:rsidRDefault="00B46882" w:rsidP="008D7899">
      <w:pPr>
        <w:shd w:val="clear" w:color="auto" w:fill="FFFFFF" w:themeFill="background1"/>
        <w:spacing w:before="100" w:beforeAutospacing="1" w:after="100" w:afterAutospacing="1" w:line="276" w:lineRule="auto"/>
        <w:ind w:left="-567"/>
        <w:jc w:val="both"/>
        <w:rPr>
          <w:rFonts w:ascii="Times New Roman" w:eastAsia="Calibri" w:hAnsi="Times New Roman" w:cs="Times New Roman"/>
          <w:sz w:val="24"/>
          <w:szCs w:val="24"/>
        </w:rPr>
      </w:pPr>
    </w:p>
    <w:p w:rsidR="00B46882" w:rsidRPr="00B46882" w:rsidRDefault="00B46882" w:rsidP="000D2DD6">
      <w:pPr>
        <w:shd w:val="clear" w:color="auto" w:fill="FFFFFF" w:themeFill="background1"/>
        <w:spacing w:before="100" w:beforeAutospacing="1" w:after="100" w:afterAutospacing="1" w:line="276" w:lineRule="auto"/>
        <w:jc w:val="center"/>
        <w:rPr>
          <w:rFonts w:ascii="Times New Roman" w:eastAsia="Calibri" w:hAnsi="Times New Roman" w:cs="Times New Roman"/>
          <w:sz w:val="24"/>
          <w:szCs w:val="24"/>
        </w:rPr>
      </w:pPr>
      <w:r w:rsidRPr="00B46882">
        <w:rPr>
          <w:rFonts w:ascii="Times New Roman" w:eastAsia="Calibri" w:hAnsi="Times New Roman" w:cs="Times New Roman"/>
          <w:sz w:val="24"/>
          <w:szCs w:val="24"/>
        </w:rPr>
        <w:t>с. Кутана 2018г</w:t>
      </w:r>
    </w:p>
    <w:p w:rsidR="00B46882" w:rsidRPr="00B46882" w:rsidRDefault="00B46882" w:rsidP="008D7899">
      <w:pPr>
        <w:shd w:val="clear" w:color="auto" w:fill="FFFFFF" w:themeFill="background1"/>
        <w:spacing w:after="75" w:line="276" w:lineRule="auto"/>
        <w:ind w:left="-75" w:right="-75"/>
        <w:jc w:val="both"/>
        <w:outlineLvl w:val="0"/>
        <w:rPr>
          <w:rFonts w:ascii="Times New Roman" w:eastAsia="Times New Roman" w:hAnsi="Times New Roman" w:cs="Times New Roman"/>
          <w:color w:val="000000"/>
          <w:kern w:val="36"/>
          <w:sz w:val="24"/>
          <w:szCs w:val="24"/>
          <w:lang w:eastAsia="ru-RU"/>
        </w:rPr>
      </w:pPr>
    </w:p>
    <w:p w:rsidR="00A77567" w:rsidRPr="00B46882" w:rsidRDefault="000D2DD6"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kern w:val="36"/>
          <w:sz w:val="24"/>
          <w:szCs w:val="24"/>
          <w:lang w:eastAsia="ru-RU"/>
        </w:rPr>
        <w:t xml:space="preserve">      </w:t>
      </w:r>
      <w:r w:rsidR="00A77567" w:rsidRPr="00B46882">
        <w:rPr>
          <w:rFonts w:ascii="Times New Roman" w:eastAsia="Times New Roman" w:hAnsi="Times New Roman" w:cs="Times New Roman"/>
          <w:b/>
          <w:bCs/>
          <w:color w:val="333333"/>
          <w:sz w:val="24"/>
          <w:szCs w:val="24"/>
          <w:lang w:eastAsia="ru-RU"/>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                                                                                                       </w:t>
      </w:r>
      <w:r w:rsidR="00B46882">
        <w:rPr>
          <w:rFonts w:ascii="Times New Roman" w:eastAsia="Times New Roman" w:hAnsi="Times New Roman" w:cs="Times New Roman"/>
          <w:b/>
          <w:bCs/>
          <w:color w:val="333333"/>
          <w:sz w:val="24"/>
          <w:szCs w:val="24"/>
          <w:lang w:eastAsia="ru-RU"/>
        </w:rPr>
        <w:t>                </w:t>
      </w:r>
      <w:r w:rsidR="00A77567" w:rsidRPr="00B46882">
        <w:rPr>
          <w:rFonts w:ascii="Times New Roman" w:eastAsia="Times New Roman" w:hAnsi="Times New Roman" w:cs="Times New Roman"/>
          <w:b/>
          <w:bCs/>
          <w:color w:val="333333"/>
          <w:sz w:val="24"/>
          <w:szCs w:val="24"/>
          <w:lang w:eastAsia="ru-RU"/>
        </w:rPr>
        <w:t>В.А. Сухомлинский</w:t>
      </w:r>
    </w:p>
    <w:p w:rsidR="00A77567" w:rsidRPr="00B46882" w:rsidRDefault="008D7899" w:rsidP="008D7899">
      <w:pPr>
        <w:shd w:val="clear" w:color="auto" w:fill="FFFFFF" w:themeFill="background1"/>
        <w:spacing w:after="120" w:line="276"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A77567" w:rsidRPr="00B46882">
        <w:rPr>
          <w:rFonts w:ascii="Times New Roman" w:eastAsia="Times New Roman" w:hAnsi="Times New Roman" w:cs="Times New Roman"/>
          <w:b/>
          <w:bCs/>
          <w:color w:val="333333"/>
          <w:sz w:val="24"/>
          <w:szCs w:val="24"/>
          <w:lang w:eastAsia="ru-RU"/>
        </w:rPr>
        <w:t>Информационная карта проекта.</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Место проведения проекта:</w:t>
      </w:r>
      <w:r w:rsidR="00B46882">
        <w:rPr>
          <w:rFonts w:ascii="Times New Roman" w:eastAsia="Times New Roman" w:hAnsi="Times New Roman" w:cs="Times New Roman"/>
          <w:color w:val="333333"/>
          <w:sz w:val="24"/>
          <w:szCs w:val="24"/>
          <w:lang w:eastAsia="ru-RU"/>
        </w:rPr>
        <w:t> МКДОУ д</w:t>
      </w:r>
      <w:r w:rsidR="00A77567" w:rsidRPr="00B46882">
        <w:rPr>
          <w:rFonts w:ascii="Times New Roman" w:eastAsia="Times New Roman" w:hAnsi="Times New Roman" w:cs="Times New Roman"/>
          <w:color w:val="333333"/>
          <w:sz w:val="24"/>
          <w:szCs w:val="24"/>
          <w:lang w:eastAsia="ru-RU"/>
        </w:rPr>
        <w:t>етс</w:t>
      </w:r>
      <w:r w:rsidR="00B46882">
        <w:rPr>
          <w:rFonts w:ascii="Times New Roman" w:eastAsia="Times New Roman" w:hAnsi="Times New Roman" w:cs="Times New Roman"/>
          <w:color w:val="333333"/>
          <w:sz w:val="24"/>
          <w:szCs w:val="24"/>
          <w:lang w:eastAsia="ru-RU"/>
        </w:rPr>
        <w:t>кий сад «Хатынчан» с. Кутана</w:t>
      </w:r>
      <w:r w:rsidR="00A77567" w:rsidRPr="00B46882">
        <w:rPr>
          <w:rFonts w:ascii="Times New Roman" w:eastAsia="Times New Roman" w:hAnsi="Times New Roman" w:cs="Times New Roman"/>
          <w:color w:val="333333"/>
          <w:sz w:val="24"/>
          <w:szCs w:val="24"/>
          <w:lang w:eastAsia="ru-RU"/>
        </w:rPr>
        <w:t xml:space="preserve"> (1 младшая группа).</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Название проекта:</w:t>
      </w:r>
      <w:r w:rsidR="00A77567" w:rsidRPr="00B46882">
        <w:rPr>
          <w:rFonts w:ascii="Times New Roman" w:eastAsia="Times New Roman" w:hAnsi="Times New Roman" w:cs="Times New Roman"/>
          <w:color w:val="333333"/>
          <w:sz w:val="24"/>
          <w:szCs w:val="24"/>
          <w:lang w:eastAsia="ru-RU"/>
        </w:rPr>
        <w:t>  « В детский сад с улыбкой».</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Авторы проекта:</w:t>
      </w:r>
      <w:r w:rsidR="00B46882">
        <w:rPr>
          <w:rFonts w:ascii="Times New Roman" w:eastAsia="Times New Roman" w:hAnsi="Times New Roman" w:cs="Times New Roman"/>
          <w:color w:val="333333"/>
          <w:sz w:val="24"/>
          <w:szCs w:val="24"/>
          <w:lang w:eastAsia="ru-RU"/>
        </w:rPr>
        <w:t> Андросова Василина Васильевна</w:t>
      </w:r>
      <w:r w:rsidR="00A77567" w:rsidRPr="00B46882">
        <w:rPr>
          <w:rFonts w:ascii="Times New Roman" w:eastAsia="Times New Roman" w:hAnsi="Times New Roman" w:cs="Times New Roman"/>
          <w:color w:val="333333"/>
          <w:sz w:val="24"/>
          <w:szCs w:val="24"/>
          <w:lang w:eastAsia="ru-RU"/>
        </w:rPr>
        <w:t xml:space="preserve"> (</w:t>
      </w:r>
      <w:r w:rsidR="00B46882">
        <w:rPr>
          <w:rFonts w:ascii="Times New Roman" w:eastAsia="Times New Roman" w:hAnsi="Times New Roman" w:cs="Times New Roman"/>
          <w:color w:val="333333"/>
          <w:sz w:val="24"/>
          <w:szCs w:val="24"/>
          <w:lang w:eastAsia="ru-RU"/>
        </w:rPr>
        <w:t xml:space="preserve">старший </w:t>
      </w:r>
      <w:r w:rsidR="00A77567" w:rsidRPr="00B46882">
        <w:rPr>
          <w:rFonts w:ascii="Times New Roman" w:eastAsia="Times New Roman" w:hAnsi="Times New Roman" w:cs="Times New Roman"/>
          <w:color w:val="333333"/>
          <w:sz w:val="24"/>
          <w:szCs w:val="24"/>
          <w:lang w:eastAsia="ru-RU"/>
        </w:rPr>
        <w:t>вос</w:t>
      </w:r>
      <w:r w:rsidR="00B46882">
        <w:rPr>
          <w:rFonts w:ascii="Times New Roman" w:eastAsia="Times New Roman" w:hAnsi="Times New Roman" w:cs="Times New Roman"/>
          <w:color w:val="333333"/>
          <w:sz w:val="24"/>
          <w:szCs w:val="24"/>
          <w:lang w:eastAsia="ru-RU"/>
        </w:rPr>
        <w:t>питатель)</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Срок реализации:</w:t>
      </w:r>
      <w:r w:rsidR="00A77567" w:rsidRPr="00B46882">
        <w:rPr>
          <w:rFonts w:ascii="Times New Roman" w:eastAsia="Times New Roman" w:hAnsi="Times New Roman" w:cs="Times New Roman"/>
          <w:color w:val="333333"/>
          <w:sz w:val="24"/>
          <w:szCs w:val="24"/>
          <w:lang w:eastAsia="ru-RU"/>
        </w:rPr>
        <w:t> сентябрь – декабрь.</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Участники проекта:</w:t>
      </w:r>
      <w:r w:rsidR="00A77567" w:rsidRPr="00B46882">
        <w:rPr>
          <w:rFonts w:ascii="Times New Roman" w:eastAsia="Times New Roman" w:hAnsi="Times New Roman" w:cs="Times New Roman"/>
          <w:color w:val="333333"/>
          <w:sz w:val="24"/>
          <w:szCs w:val="24"/>
          <w:lang w:eastAsia="ru-RU"/>
        </w:rPr>
        <w:t> воспитатель (1), мед. сестра (1), м</w:t>
      </w:r>
      <w:r>
        <w:rPr>
          <w:rFonts w:ascii="Times New Roman" w:eastAsia="Times New Roman" w:hAnsi="Times New Roman" w:cs="Times New Roman"/>
          <w:color w:val="333333"/>
          <w:sz w:val="24"/>
          <w:szCs w:val="24"/>
          <w:lang w:eastAsia="ru-RU"/>
        </w:rPr>
        <w:t>ладший воспитатель (2), дети (7), родители (7</w:t>
      </w:r>
      <w:r w:rsidR="00A77567" w:rsidRPr="00B46882">
        <w:rPr>
          <w:rFonts w:ascii="Times New Roman" w:eastAsia="Times New Roman" w:hAnsi="Times New Roman" w:cs="Times New Roman"/>
          <w:color w:val="333333"/>
          <w:sz w:val="24"/>
          <w:szCs w:val="24"/>
          <w:lang w:eastAsia="ru-RU"/>
        </w:rPr>
        <w:t>). </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Возраст детей:</w:t>
      </w:r>
      <w:r w:rsidR="00A77567" w:rsidRPr="00B46882">
        <w:rPr>
          <w:rFonts w:ascii="Times New Roman" w:eastAsia="Times New Roman" w:hAnsi="Times New Roman" w:cs="Times New Roman"/>
          <w:color w:val="333333"/>
          <w:sz w:val="24"/>
          <w:szCs w:val="24"/>
          <w:lang w:eastAsia="ru-RU"/>
        </w:rPr>
        <w:t>1,5- 2 года.</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Вид, тип проекта</w:t>
      </w:r>
      <w:r w:rsidR="00A77567" w:rsidRPr="00B46882">
        <w:rPr>
          <w:rFonts w:ascii="Times New Roman" w:eastAsia="Times New Roman" w:hAnsi="Times New Roman" w:cs="Times New Roman"/>
          <w:color w:val="333333"/>
          <w:sz w:val="24"/>
          <w:szCs w:val="24"/>
          <w:lang w:eastAsia="ru-RU"/>
        </w:rPr>
        <w:t>: групповой, социальный, краткосрочный.</w:t>
      </w:r>
      <w:r w:rsidR="00A77567" w:rsidRPr="00B46882">
        <w:rPr>
          <w:rFonts w:ascii="Times New Roman" w:eastAsia="Times New Roman" w:hAnsi="Times New Roman" w:cs="Times New Roman"/>
          <w:color w:val="333333"/>
          <w:sz w:val="24"/>
          <w:szCs w:val="24"/>
          <w:lang w:eastAsia="ru-RU"/>
        </w:rPr>
        <w:br/>
      </w:r>
      <w:r w:rsidR="00A77567" w:rsidRPr="00B46882">
        <w:rPr>
          <w:rFonts w:ascii="Times New Roman" w:eastAsia="Times New Roman" w:hAnsi="Times New Roman" w:cs="Times New Roman"/>
          <w:b/>
          <w:bCs/>
          <w:color w:val="333333"/>
          <w:sz w:val="24"/>
          <w:szCs w:val="24"/>
          <w:lang w:eastAsia="ru-RU"/>
        </w:rPr>
        <w:t>Цель проекта:</w:t>
      </w:r>
      <w:r w:rsidR="00A77567" w:rsidRPr="00B46882">
        <w:rPr>
          <w:rFonts w:ascii="Times New Roman" w:eastAsia="Times New Roman" w:hAnsi="Times New Roman" w:cs="Times New Roman"/>
          <w:color w:val="333333"/>
          <w:sz w:val="24"/>
          <w:szCs w:val="24"/>
          <w:lang w:eastAsia="ru-RU"/>
        </w:rPr>
        <w:t> </w:t>
      </w:r>
      <w:r w:rsidR="00A77567" w:rsidRPr="00B46882">
        <w:rPr>
          <w:rFonts w:ascii="Times New Roman" w:eastAsia="Times New Roman" w:hAnsi="Times New Roman" w:cs="Times New Roman"/>
          <w:color w:val="333333"/>
          <w:sz w:val="24"/>
          <w:szCs w:val="24"/>
          <w:lang w:eastAsia="ru-RU"/>
        </w:rPr>
        <w:br/>
        <w:t>1. Адаптация и ранняя социализация детей 1,5- 2 лет.</w:t>
      </w:r>
      <w:r w:rsidR="00A77567" w:rsidRPr="00B46882">
        <w:rPr>
          <w:rFonts w:ascii="Times New Roman" w:eastAsia="Times New Roman" w:hAnsi="Times New Roman" w:cs="Times New Roman"/>
          <w:color w:val="333333"/>
          <w:sz w:val="24"/>
          <w:szCs w:val="24"/>
          <w:lang w:eastAsia="ru-RU"/>
        </w:rPr>
        <w:br/>
        <w:t>2. Сохранение и укрепление физического и психического здоровья дошкольников в период адаптации к дошкольному учреждению (создание условий для физического и психического развития детей в соответствии с их возрастом в благоприятном психологическом климате).</w:t>
      </w:r>
    </w:p>
    <w:p w:rsidR="00A77567" w:rsidRPr="00B46882" w:rsidRDefault="00A77567" w:rsidP="008D7899">
      <w:pPr>
        <w:shd w:val="clear" w:color="auto" w:fill="FFFFFF" w:themeFill="background1"/>
        <w:spacing w:after="120" w:line="276" w:lineRule="auto"/>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b/>
          <w:bCs/>
          <w:color w:val="333333"/>
          <w:sz w:val="24"/>
          <w:szCs w:val="24"/>
          <w:lang w:eastAsia="ru-RU"/>
        </w:rPr>
        <w:t>Форма проведения:</w:t>
      </w:r>
      <w:r w:rsidRPr="00B46882">
        <w:rPr>
          <w:rFonts w:ascii="Times New Roman" w:eastAsia="Times New Roman" w:hAnsi="Times New Roman" w:cs="Times New Roman"/>
          <w:color w:val="333333"/>
          <w:sz w:val="24"/>
          <w:szCs w:val="24"/>
          <w:lang w:eastAsia="ru-RU"/>
        </w:rPr>
        <w:t> дневная (в повседневной жизни и на занятиях).</w:t>
      </w:r>
      <w:r w:rsidRPr="00B46882">
        <w:rPr>
          <w:rFonts w:ascii="Times New Roman" w:eastAsia="Times New Roman" w:hAnsi="Times New Roman" w:cs="Times New Roman"/>
          <w:color w:val="333333"/>
          <w:sz w:val="24"/>
          <w:szCs w:val="24"/>
          <w:lang w:eastAsia="ru-RU"/>
        </w:rPr>
        <w:br/>
      </w:r>
      <w:r w:rsidRPr="00B46882">
        <w:rPr>
          <w:rFonts w:ascii="Times New Roman" w:eastAsia="Times New Roman" w:hAnsi="Times New Roman" w:cs="Times New Roman"/>
          <w:b/>
          <w:bCs/>
          <w:color w:val="333333"/>
          <w:sz w:val="24"/>
          <w:szCs w:val="24"/>
          <w:lang w:eastAsia="ru-RU"/>
        </w:rPr>
        <w:t>Ожидаемые результаты:</w:t>
      </w:r>
      <w:r w:rsidRPr="00B46882">
        <w:rPr>
          <w:rFonts w:ascii="Times New Roman" w:eastAsia="Times New Roman" w:hAnsi="Times New Roman" w:cs="Times New Roman"/>
          <w:color w:val="333333"/>
          <w:sz w:val="24"/>
          <w:szCs w:val="24"/>
          <w:lang w:eastAsia="ru-RU"/>
        </w:rPr>
        <w:br/>
        <w:t>- создание оригинальной активизирующей предметной среды,</w:t>
      </w:r>
      <w:r w:rsidRPr="00B46882">
        <w:rPr>
          <w:rFonts w:ascii="Times New Roman" w:eastAsia="Times New Roman" w:hAnsi="Times New Roman" w:cs="Times New Roman"/>
          <w:color w:val="333333"/>
          <w:sz w:val="24"/>
          <w:szCs w:val="24"/>
          <w:lang w:eastAsia="ru-RU"/>
        </w:rPr>
        <w:br/>
        <w:t>- позитивное развитие отношений в детском коллективе,</w:t>
      </w:r>
      <w:r w:rsidRPr="00B46882">
        <w:rPr>
          <w:rFonts w:ascii="Times New Roman" w:eastAsia="Times New Roman" w:hAnsi="Times New Roman" w:cs="Times New Roman"/>
          <w:color w:val="333333"/>
          <w:sz w:val="24"/>
          <w:szCs w:val="24"/>
          <w:lang w:eastAsia="ru-RU"/>
        </w:rPr>
        <w:br/>
        <w:t>- раннее коммуникативное развитие воспитанников,</w:t>
      </w:r>
      <w:r w:rsidRPr="00B46882">
        <w:rPr>
          <w:rFonts w:ascii="Times New Roman" w:eastAsia="Times New Roman" w:hAnsi="Times New Roman" w:cs="Times New Roman"/>
          <w:color w:val="333333"/>
          <w:sz w:val="24"/>
          <w:szCs w:val="24"/>
          <w:lang w:eastAsia="ru-RU"/>
        </w:rPr>
        <w:br/>
        <w:t>- снижение уровня заболеваемости детей,</w:t>
      </w:r>
      <w:r w:rsidRPr="00B46882">
        <w:rPr>
          <w:rFonts w:ascii="Times New Roman" w:eastAsia="Times New Roman" w:hAnsi="Times New Roman" w:cs="Times New Roman"/>
          <w:color w:val="333333"/>
          <w:sz w:val="24"/>
          <w:szCs w:val="24"/>
          <w:lang w:eastAsia="ru-RU"/>
        </w:rPr>
        <w:br/>
        <w:t>- оптимальный уровень адаптации детей,</w:t>
      </w:r>
      <w:r w:rsidRPr="00B46882">
        <w:rPr>
          <w:rFonts w:ascii="Times New Roman" w:eastAsia="Times New Roman" w:hAnsi="Times New Roman" w:cs="Times New Roman"/>
          <w:color w:val="333333"/>
          <w:sz w:val="24"/>
          <w:szCs w:val="24"/>
          <w:lang w:eastAsia="ru-RU"/>
        </w:rPr>
        <w:br/>
        <w:t>- вовлечение родителей в педагогический процесс ДОУ, укрепление</w:t>
      </w:r>
      <w:r w:rsidRPr="00B46882">
        <w:rPr>
          <w:rFonts w:ascii="Times New Roman" w:eastAsia="Times New Roman" w:hAnsi="Times New Roman" w:cs="Times New Roman"/>
          <w:color w:val="333333"/>
          <w:sz w:val="24"/>
          <w:szCs w:val="24"/>
          <w:lang w:eastAsia="ru-RU"/>
        </w:rPr>
        <w:br/>
        <w:t>- заинтересованности родителей в сотрудничестве с детским садом.</w:t>
      </w:r>
      <w:r w:rsidRPr="00B46882">
        <w:rPr>
          <w:rFonts w:ascii="Times New Roman" w:eastAsia="Times New Roman" w:hAnsi="Times New Roman" w:cs="Times New Roman"/>
          <w:color w:val="333333"/>
          <w:sz w:val="24"/>
          <w:szCs w:val="24"/>
          <w:lang w:eastAsia="ru-RU"/>
        </w:rPr>
        <w:br/>
      </w:r>
      <w:r w:rsidRPr="00B46882">
        <w:rPr>
          <w:rFonts w:ascii="Times New Roman" w:eastAsia="Times New Roman" w:hAnsi="Times New Roman" w:cs="Times New Roman"/>
          <w:b/>
          <w:bCs/>
          <w:color w:val="333333"/>
          <w:sz w:val="24"/>
          <w:szCs w:val="24"/>
          <w:lang w:eastAsia="ru-RU"/>
        </w:rPr>
        <w:t>Задачи проекта:</w:t>
      </w:r>
      <w:r w:rsidRPr="00B46882">
        <w:rPr>
          <w:rFonts w:ascii="Times New Roman" w:eastAsia="Times New Roman" w:hAnsi="Times New Roman" w:cs="Times New Roman"/>
          <w:color w:val="333333"/>
          <w:sz w:val="24"/>
          <w:szCs w:val="24"/>
          <w:lang w:eastAsia="ru-RU"/>
        </w:rPr>
        <w:t> </w:t>
      </w:r>
      <w:r w:rsidRPr="00B46882">
        <w:rPr>
          <w:rFonts w:ascii="Times New Roman" w:eastAsia="Times New Roman" w:hAnsi="Times New Roman" w:cs="Times New Roman"/>
          <w:color w:val="333333"/>
          <w:sz w:val="24"/>
          <w:szCs w:val="24"/>
          <w:lang w:eastAsia="ru-RU"/>
        </w:rPr>
        <w:br/>
        <w:t>1. Создать условия, обеспечивающие каждому ребёнку физический и психологический комфорт.</w:t>
      </w:r>
      <w:r w:rsidRPr="00B46882">
        <w:rPr>
          <w:rFonts w:ascii="Times New Roman" w:eastAsia="Times New Roman" w:hAnsi="Times New Roman" w:cs="Times New Roman"/>
          <w:color w:val="333333"/>
          <w:sz w:val="24"/>
          <w:szCs w:val="24"/>
          <w:lang w:eastAsia="ru-RU"/>
        </w:rPr>
        <w:br/>
        <w:t>2. Закладывать основы доброжелательного отношения детей друг к другу в период адаптации.</w:t>
      </w:r>
      <w:r w:rsidRPr="00B46882">
        <w:rPr>
          <w:rFonts w:ascii="Times New Roman" w:eastAsia="Times New Roman" w:hAnsi="Times New Roman" w:cs="Times New Roman"/>
          <w:color w:val="333333"/>
          <w:sz w:val="24"/>
          <w:szCs w:val="24"/>
          <w:lang w:eastAsia="ru-RU"/>
        </w:rPr>
        <w:br/>
        <w:t>3. Педагогическая просвещённость родителей.</w:t>
      </w:r>
      <w:r w:rsidRPr="00B46882">
        <w:rPr>
          <w:rFonts w:ascii="Times New Roman" w:eastAsia="Times New Roman" w:hAnsi="Times New Roman" w:cs="Times New Roman"/>
          <w:color w:val="333333"/>
          <w:sz w:val="24"/>
          <w:szCs w:val="24"/>
          <w:lang w:eastAsia="ru-RU"/>
        </w:rPr>
        <w:br/>
        <w:t>Этапы реализации проекта: 4 месяца.</w:t>
      </w:r>
    </w:p>
    <w:p w:rsidR="00A77567" w:rsidRPr="00B46882" w:rsidRDefault="000D2DD6"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A77567" w:rsidRPr="00B46882">
        <w:rPr>
          <w:rFonts w:ascii="Times New Roman" w:eastAsia="Times New Roman" w:hAnsi="Times New Roman" w:cs="Times New Roman"/>
          <w:b/>
          <w:bCs/>
          <w:color w:val="333333"/>
          <w:sz w:val="24"/>
          <w:szCs w:val="24"/>
          <w:lang w:eastAsia="ru-RU"/>
        </w:rPr>
        <w:t>Актуальность</w:t>
      </w:r>
      <w:r w:rsidR="00A77567" w:rsidRPr="00B46882">
        <w:rPr>
          <w:rFonts w:ascii="Times New Roman" w:eastAsia="Times New Roman" w:hAnsi="Times New Roman" w:cs="Times New Roman"/>
          <w:color w:val="333333"/>
          <w:sz w:val="24"/>
          <w:szCs w:val="24"/>
          <w:lang w:eastAsia="ru-RU"/>
        </w:rPr>
        <w:t xml:space="preserve"> проекта состоит в том, чтобы успешно адаптировать детей и родителей к условиям детского сада. Наш проект рассчитан на проведение адаптационных мероприятий ещё и тогда, когда ребёнок не посещает детский сад, но только готовится к поступлению. Мы выделяем два основных критерия успешной адаптации: внутренний комфорт (эмоциональная удовлетворённость) и внешняя адекватность поведения (способность легко и точно выполнять новые требования). Период младенчества </w:t>
      </w:r>
      <w:r w:rsidR="00A77567" w:rsidRPr="00B46882">
        <w:rPr>
          <w:rFonts w:ascii="Times New Roman" w:eastAsia="Times New Roman" w:hAnsi="Times New Roman" w:cs="Times New Roman"/>
          <w:color w:val="333333"/>
          <w:sz w:val="24"/>
          <w:szCs w:val="24"/>
          <w:lang w:eastAsia="ru-RU"/>
        </w:rPr>
        <w:lastRenderedPageBreak/>
        <w:t>прекрасен и эмоционально насыщен для малыша, но время идёт, малыш подрастает и появляется необходимость нового этапа в его жизни – знакомство с таким социальным институтом как детский сад. Это обстоятельство вносит в жизнь ребёнка серьёзные изменения, к к</w:t>
      </w:r>
      <w:r w:rsidR="008D7899">
        <w:rPr>
          <w:rFonts w:ascii="Times New Roman" w:eastAsia="Times New Roman" w:hAnsi="Times New Roman" w:cs="Times New Roman"/>
          <w:color w:val="333333"/>
          <w:sz w:val="24"/>
          <w:szCs w:val="24"/>
          <w:lang w:eastAsia="ru-RU"/>
        </w:rPr>
        <w:t>оторым необходимо привыкнуть:</w:t>
      </w:r>
      <w:r w:rsidR="008D7899">
        <w:rPr>
          <w:rFonts w:ascii="Times New Roman" w:eastAsia="Times New Roman" w:hAnsi="Times New Roman" w:cs="Times New Roman"/>
          <w:color w:val="333333"/>
          <w:sz w:val="24"/>
          <w:szCs w:val="24"/>
          <w:lang w:eastAsia="ru-RU"/>
        </w:rPr>
        <w:br/>
        <w:t xml:space="preserve">-к </w:t>
      </w:r>
      <w:r w:rsidR="00A77567" w:rsidRPr="00B46882">
        <w:rPr>
          <w:rFonts w:ascii="Times New Roman" w:eastAsia="Times New Roman" w:hAnsi="Times New Roman" w:cs="Times New Roman"/>
          <w:color w:val="333333"/>
          <w:sz w:val="24"/>
          <w:szCs w:val="24"/>
          <w:lang w:eastAsia="ru-RU"/>
        </w:rPr>
        <w:t>отсутствию близких, родных людей;</w:t>
      </w:r>
      <w:r w:rsidR="00A77567" w:rsidRPr="00B46882">
        <w:rPr>
          <w:rFonts w:ascii="Times New Roman" w:eastAsia="Times New Roman" w:hAnsi="Times New Roman" w:cs="Times New Roman"/>
          <w:color w:val="333333"/>
          <w:sz w:val="24"/>
          <w:szCs w:val="24"/>
          <w:lang w:eastAsia="ru-RU"/>
        </w:rPr>
        <w:br/>
        <w:t>- к соблюдению режим дня;</w:t>
      </w:r>
      <w:r w:rsidR="00A77567" w:rsidRPr="00B46882">
        <w:rPr>
          <w:rFonts w:ascii="Times New Roman" w:eastAsia="Times New Roman" w:hAnsi="Times New Roman" w:cs="Times New Roman"/>
          <w:color w:val="333333"/>
          <w:sz w:val="24"/>
          <w:szCs w:val="24"/>
          <w:lang w:eastAsia="ru-RU"/>
        </w:rPr>
        <w:br/>
        <w:t>- к постоянному контакту со сверстниками и незнакомыми взрослыми.</w:t>
      </w:r>
      <w:r w:rsidR="00A77567" w:rsidRPr="00B46882">
        <w:rPr>
          <w:rFonts w:ascii="Times New Roman" w:eastAsia="Times New Roman" w:hAnsi="Times New Roman" w:cs="Times New Roman"/>
          <w:color w:val="333333"/>
          <w:sz w:val="24"/>
          <w:szCs w:val="24"/>
          <w:lang w:eastAsia="ru-RU"/>
        </w:rPr>
        <w:br/>
        <w:t>в результате ребенку приходиться приспосабливаться к новым условиям, а это в свою очередь требует от него разрушения некоторых уже сложившихся ранее связей и быстрого образования новых. На данном этапе ребенок переживает адаптационный период.</w:t>
      </w:r>
      <w:r w:rsidR="00A77567" w:rsidRPr="00B46882">
        <w:rPr>
          <w:rFonts w:ascii="Times New Roman" w:eastAsia="Times New Roman" w:hAnsi="Times New Roman" w:cs="Times New Roman"/>
          <w:color w:val="333333"/>
          <w:sz w:val="24"/>
          <w:szCs w:val="24"/>
          <w:lang w:eastAsia="ru-RU"/>
        </w:rPr>
        <w:br/>
        <w:t>Адаптация - процесс развития приспособительных реакций организма в ответ на новые для него условия. Целью этого процесса является адекватное реагирование на колебания разных факторов внешней среды. Благоприятные бытовые условия, соблюдение режима питания, сна, спокойные взаимоотношения членов семьи и многое другое - все это не только полезно для здоровья, но и является основой для нормальной адаптации ребенка при поступлении в детский сад.</w:t>
      </w:r>
      <w:r w:rsidR="00A77567" w:rsidRPr="00B46882">
        <w:rPr>
          <w:rFonts w:ascii="Times New Roman" w:eastAsia="Times New Roman" w:hAnsi="Times New Roman" w:cs="Times New Roman"/>
          <w:color w:val="333333"/>
          <w:sz w:val="24"/>
          <w:szCs w:val="24"/>
          <w:lang w:eastAsia="ru-RU"/>
        </w:rPr>
        <w:br/>
        <w:t>Проблема адаптации детей младшего дошкольного возраста к условиям детского сада не нова, и давно находится в центре внимания многих исследователей. Главное обстоятельство, провоцирующее стресс у ребенка при поступлении в детский сад- это отрыв от матери, и оставление ребенка одного с незнакомыми детьми и чужими взрослыми. Ведь до сих пор, оказываясь в новой ситуации, ребенок получал поддержку матери, ее присутствие рядом создавало психологический комфорт. Также следует учесть и то, что у ребенка младшего дошкольного возраста пока еще не сформирована потребность в общении со сверстниками и навыки совместной игры не развиты. Каждый маленький человек — это личность, достойная уважения и понимания. Это очень хорошо понимают наши воспитатели, и поэтому, они много внимания уделяют самочувствию ребенка, его эмоциональному благополучию в детском саду. С поступлением ребенка 1,5- 2х -летнего возраста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 и т. д.</w:t>
      </w:r>
      <w:r w:rsidR="00A77567" w:rsidRPr="00B46882">
        <w:rPr>
          <w:rFonts w:ascii="Times New Roman" w:eastAsia="Times New Roman" w:hAnsi="Times New Roman" w:cs="Times New Roman"/>
          <w:color w:val="333333"/>
          <w:sz w:val="24"/>
          <w:szCs w:val="24"/>
          <w:lang w:eastAsia="ru-RU"/>
        </w:rPr>
        <w:br/>
        <w:t>В итоге первые дни в детском саду оставляют негативное впечатление, и как следствие, следуют яростные отказы от дальнейшего посещения, слезы, истерики, психосоматические заболевания. Исходя из этой проблемы, мы постарались сделать привыкание ребенка к условиям детского сада менее болезненно. Был разработан проект по адаптации детей к детскому саду «В детский сад с улыбкой».</w:t>
      </w:r>
    </w:p>
    <w:p w:rsidR="00A77567" w:rsidRPr="00B46882" w:rsidRDefault="00A77567" w:rsidP="008D7899">
      <w:pPr>
        <w:shd w:val="clear" w:color="auto" w:fill="FFFFFF" w:themeFill="background1"/>
        <w:spacing w:after="120" w:line="276" w:lineRule="auto"/>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b/>
          <w:bCs/>
          <w:color w:val="333333"/>
          <w:sz w:val="24"/>
          <w:szCs w:val="24"/>
          <w:lang w:eastAsia="ru-RU"/>
        </w:rPr>
        <w:t>Работа с родителями</w:t>
      </w:r>
      <w:r w:rsidRPr="00B46882">
        <w:rPr>
          <w:rFonts w:ascii="Times New Roman" w:eastAsia="Times New Roman" w:hAnsi="Times New Roman" w:cs="Times New Roman"/>
          <w:color w:val="333333"/>
          <w:sz w:val="24"/>
          <w:szCs w:val="24"/>
          <w:lang w:eastAsia="ru-RU"/>
        </w:rPr>
        <w:t> в период адаптации детей направлена на:</w:t>
      </w:r>
      <w:r w:rsidRPr="00B46882">
        <w:rPr>
          <w:rFonts w:ascii="Times New Roman" w:eastAsia="Times New Roman" w:hAnsi="Times New Roman" w:cs="Times New Roman"/>
          <w:color w:val="333333"/>
          <w:sz w:val="24"/>
          <w:szCs w:val="24"/>
          <w:lang w:eastAsia="ru-RU"/>
        </w:rPr>
        <w:br/>
        <w:t>- оказание консультативной помощи по вопросам адаптации, воспитания детей раннего возраста</w:t>
      </w:r>
      <w:r w:rsidRPr="00B46882">
        <w:rPr>
          <w:rFonts w:ascii="Times New Roman" w:eastAsia="Times New Roman" w:hAnsi="Times New Roman" w:cs="Times New Roman"/>
          <w:color w:val="333333"/>
          <w:sz w:val="24"/>
          <w:szCs w:val="24"/>
          <w:lang w:eastAsia="ru-RU"/>
        </w:rPr>
        <w:br/>
        <w:t>- решение проблем адаптационного характера</w:t>
      </w:r>
      <w:r w:rsidRPr="00B46882">
        <w:rPr>
          <w:rFonts w:ascii="Times New Roman" w:eastAsia="Times New Roman" w:hAnsi="Times New Roman" w:cs="Times New Roman"/>
          <w:color w:val="333333"/>
          <w:sz w:val="24"/>
          <w:szCs w:val="24"/>
          <w:lang w:eastAsia="ru-RU"/>
        </w:rPr>
        <w:br/>
        <w:t>- создание комфортных условий пребывания ребенка в группе.</w:t>
      </w:r>
      <w:r w:rsidRPr="00B46882">
        <w:rPr>
          <w:rFonts w:ascii="Times New Roman" w:eastAsia="Times New Roman" w:hAnsi="Times New Roman" w:cs="Times New Roman"/>
          <w:color w:val="333333"/>
          <w:sz w:val="24"/>
          <w:szCs w:val="24"/>
          <w:lang w:eastAsia="ru-RU"/>
        </w:rPr>
        <w:br/>
        <w:t>Она включает в себя следующие задачи:</w:t>
      </w:r>
      <w:r w:rsidRPr="00B46882">
        <w:rPr>
          <w:rFonts w:ascii="Times New Roman" w:eastAsia="Times New Roman" w:hAnsi="Times New Roman" w:cs="Times New Roman"/>
          <w:color w:val="333333"/>
          <w:sz w:val="24"/>
          <w:szCs w:val="24"/>
          <w:lang w:eastAsia="ru-RU"/>
        </w:rPr>
        <w:br/>
      </w:r>
      <w:r w:rsidRPr="00B46882">
        <w:rPr>
          <w:rFonts w:ascii="Times New Roman" w:eastAsia="Times New Roman" w:hAnsi="Times New Roman" w:cs="Times New Roman"/>
          <w:color w:val="333333"/>
          <w:sz w:val="24"/>
          <w:szCs w:val="24"/>
          <w:lang w:eastAsia="ru-RU"/>
        </w:rPr>
        <w:lastRenderedPageBreak/>
        <w:t>- ознакомить родителей с организацией воспитательно-образовательного процесса;</w:t>
      </w:r>
      <w:r w:rsidRPr="00B46882">
        <w:rPr>
          <w:rFonts w:ascii="Times New Roman" w:eastAsia="Times New Roman" w:hAnsi="Times New Roman" w:cs="Times New Roman"/>
          <w:color w:val="333333"/>
          <w:sz w:val="24"/>
          <w:szCs w:val="24"/>
          <w:lang w:eastAsia="ru-RU"/>
        </w:rPr>
        <w:br/>
        <w:t>- подготовить ребенка к посещению детского сада.</w:t>
      </w:r>
      <w:r w:rsidRPr="00B46882">
        <w:rPr>
          <w:rFonts w:ascii="Times New Roman" w:eastAsia="Times New Roman" w:hAnsi="Times New Roman" w:cs="Times New Roman"/>
          <w:color w:val="333333"/>
          <w:sz w:val="24"/>
          <w:szCs w:val="24"/>
          <w:lang w:eastAsia="ru-RU"/>
        </w:rPr>
        <w:br/>
        <w:t>Мероприятия:</w:t>
      </w:r>
      <w:r w:rsidRPr="00B46882">
        <w:rPr>
          <w:rFonts w:ascii="Times New Roman" w:eastAsia="Times New Roman" w:hAnsi="Times New Roman" w:cs="Times New Roman"/>
          <w:color w:val="333333"/>
          <w:sz w:val="24"/>
          <w:szCs w:val="24"/>
          <w:lang w:eastAsia="ru-RU"/>
        </w:rPr>
        <w:br/>
        <w:t>-родительские собрания;</w:t>
      </w:r>
      <w:r w:rsidRPr="00B46882">
        <w:rPr>
          <w:rFonts w:ascii="Times New Roman" w:eastAsia="Times New Roman" w:hAnsi="Times New Roman" w:cs="Times New Roman"/>
          <w:color w:val="333333"/>
          <w:sz w:val="24"/>
          <w:szCs w:val="24"/>
          <w:lang w:eastAsia="ru-RU"/>
        </w:rPr>
        <w:br/>
        <w:t>-анкетирования;</w:t>
      </w:r>
      <w:r w:rsidRPr="00B46882">
        <w:rPr>
          <w:rFonts w:ascii="Times New Roman" w:eastAsia="Times New Roman" w:hAnsi="Times New Roman" w:cs="Times New Roman"/>
          <w:color w:val="333333"/>
          <w:sz w:val="24"/>
          <w:szCs w:val="24"/>
          <w:lang w:eastAsia="ru-RU"/>
        </w:rPr>
        <w:br/>
        <w:t>-консультации;</w:t>
      </w:r>
      <w:r w:rsidRPr="00B46882">
        <w:rPr>
          <w:rFonts w:ascii="Times New Roman" w:eastAsia="Times New Roman" w:hAnsi="Times New Roman" w:cs="Times New Roman"/>
          <w:color w:val="333333"/>
          <w:sz w:val="24"/>
          <w:szCs w:val="24"/>
          <w:lang w:eastAsia="ru-RU"/>
        </w:rPr>
        <w:br/>
        <w:t>-индивидуальные беседы с родителями по итогам дня;</w:t>
      </w:r>
      <w:r w:rsidRPr="00B46882">
        <w:rPr>
          <w:rFonts w:ascii="Times New Roman" w:eastAsia="Times New Roman" w:hAnsi="Times New Roman" w:cs="Times New Roman"/>
          <w:color w:val="333333"/>
          <w:sz w:val="24"/>
          <w:szCs w:val="24"/>
          <w:lang w:eastAsia="ru-RU"/>
        </w:rPr>
        <w:br/>
        <w:t>-демонстрация промежуточных результатов на слайдах, видео фильмах.</w:t>
      </w:r>
      <w:r w:rsidRPr="00B46882">
        <w:rPr>
          <w:rFonts w:ascii="Times New Roman" w:eastAsia="Times New Roman" w:hAnsi="Times New Roman" w:cs="Times New Roman"/>
          <w:color w:val="333333"/>
          <w:sz w:val="24"/>
          <w:szCs w:val="24"/>
          <w:lang w:eastAsia="ru-RU"/>
        </w:rPr>
        <w:br/>
        <w:t>И предполагает результат: безболезненная адаптация детей к условиям детского сада.</w:t>
      </w:r>
    </w:p>
    <w:p w:rsidR="00A77567" w:rsidRPr="00B46882" w:rsidRDefault="00A77567" w:rsidP="008D7899">
      <w:pPr>
        <w:shd w:val="clear" w:color="auto" w:fill="FFFFFF" w:themeFill="background1"/>
        <w:spacing w:after="120" w:line="276" w:lineRule="auto"/>
        <w:jc w:val="center"/>
        <w:rPr>
          <w:rFonts w:ascii="Times New Roman" w:eastAsia="Times New Roman" w:hAnsi="Times New Roman" w:cs="Times New Roman"/>
          <w:color w:val="333333"/>
          <w:sz w:val="24"/>
          <w:szCs w:val="24"/>
          <w:lang w:eastAsia="ru-RU"/>
        </w:rPr>
      </w:pPr>
      <w:r w:rsidRPr="008D7899">
        <w:rPr>
          <w:rFonts w:ascii="Times New Roman" w:eastAsia="Times New Roman" w:hAnsi="Times New Roman" w:cs="Times New Roman"/>
          <w:b/>
          <w:color w:val="333333"/>
          <w:sz w:val="24"/>
          <w:szCs w:val="24"/>
          <w:lang w:eastAsia="ru-RU"/>
        </w:rPr>
        <w:t>I. Этап. Подготовительный. </w:t>
      </w:r>
      <w:r w:rsidRPr="008D7899">
        <w:rPr>
          <w:rFonts w:ascii="Times New Roman" w:eastAsia="Times New Roman" w:hAnsi="Times New Roman" w:cs="Times New Roman"/>
          <w:b/>
          <w:color w:val="333333"/>
          <w:sz w:val="24"/>
          <w:szCs w:val="24"/>
          <w:lang w:eastAsia="ru-RU"/>
        </w:rPr>
        <w:br/>
      </w:r>
      <w:r w:rsidRPr="00B46882">
        <w:rPr>
          <w:rFonts w:ascii="Times New Roman" w:eastAsia="Times New Roman" w:hAnsi="Times New Roman" w:cs="Times New Roman"/>
          <w:color w:val="333333"/>
          <w:sz w:val="24"/>
          <w:szCs w:val="24"/>
          <w:lang w:eastAsia="ru-RU"/>
        </w:rPr>
        <w:t>Работа с родителями до поступления детей в детский сад.</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8D7899">
        <w:rPr>
          <w:rFonts w:ascii="Times New Roman" w:eastAsia="Times New Roman" w:hAnsi="Times New Roman" w:cs="Times New Roman"/>
          <w:color w:val="333333"/>
          <w:sz w:val="24"/>
          <w:szCs w:val="24"/>
          <w:u w:val="single"/>
          <w:lang w:eastAsia="ru-RU"/>
        </w:rPr>
        <w:t>I. До поступления в детский сад</w:t>
      </w:r>
      <w:r w:rsidRPr="00B46882">
        <w:rPr>
          <w:rFonts w:ascii="Times New Roman" w:eastAsia="Times New Roman" w:hAnsi="Times New Roman" w:cs="Times New Roman"/>
          <w:color w:val="333333"/>
          <w:sz w:val="24"/>
          <w:szCs w:val="24"/>
          <w:lang w:eastAsia="ru-RU"/>
        </w:rPr>
        <w:t>. (1-2 недели)</w:t>
      </w:r>
    </w:p>
    <w:p w:rsidR="00A77567" w:rsidRPr="00B1700A" w:rsidRDefault="00A77567" w:rsidP="008D7899">
      <w:pPr>
        <w:shd w:val="clear" w:color="auto" w:fill="FFFFFF" w:themeFill="background1"/>
        <w:spacing w:after="120" w:line="276" w:lineRule="auto"/>
        <w:rPr>
          <w:rFonts w:ascii="Times New Roman" w:eastAsia="Times New Roman" w:hAnsi="Times New Roman" w:cs="Times New Roman"/>
          <w:b/>
          <w:color w:val="333333"/>
          <w:sz w:val="24"/>
          <w:szCs w:val="24"/>
          <w:lang w:eastAsia="ru-RU"/>
        </w:rPr>
      </w:pPr>
      <w:r w:rsidRPr="00B46882">
        <w:rPr>
          <w:rFonts w:ascii="Times New Roman" w:eastAsia="Times New Roman" w:hAnsi="Times New Roman" w:cs="Times New Roman"/>
          <w:color w:val="333333"/>
          <w:sz w:val="24"/>
          <w:szCs w:val="24"/>
          <w:lang w:eastAsia="ru-RU"/>
        </w:rPr>
        <w:t>1. Консультации: «Как надо готовить родителям ребёнка к поступлению в детский сад», «Готовность родителей», «Адаптация ребёнка в детском саду. Адаптационный период».</w:t>
      </w:r>
      <w:r w:rsidRPr="00B46882">
        <w:rPr>
          <w:rFonts w:ascii="Times New Roman" w:eastAsia="Times New Roman" w:hAnsi="Times New Roman" w:cs="Times New Roman"/>
          <w:color w:val="333333"/>
          <w:sz w:val="24"/>
          <w:szCs w:val="24"/>
          <w:lang w:eastAsia="ru-RU"/>
        </w:rPr>
        <w:br/>
        <w:t>2. Анкетирование: «Что нужно знать о ребёнке», «Готов ли ваш ребёнок к детскому саду». </w:t>
      </w:r>
      <w:r w:rsidRPr="00B46882">
        <w:rPr>
          <w:rFonts w:ascii="Times New Roman" w:eastAsia="Times New Roman" w:hAnsi="Times New Roman" w:cs="Times New Roman"/>
          <w:color w:val="333333"/>
          <w:sz w:val="24"/>
          <w:szCs w:val="24"/>
          <w:lang w:eastAsia="ru-RU"/>
        </w:rPr>
        <w:br/>
        <w:t>3. Беседа с родителями: «Завтра в детский сад».</w:t>
      </w:r>
      <w:r w:rsidRPr="00B46882">
        <w:rPr>
          <w:rFonts w:ascii="Times New Roman" w:eastAsia="Times New Roman" w:hAnsi="Times New Roman" w:cs="Times New Roman"/>
          <w:color w:val="333333"/>
          <w:sz w:val="24"/>
          <w:szCs w:val="24"/>
          <w:lang w:eastAsia="ru-RU"/>
        </w:rPr>
        <w:br/>
      </w:r>
      <w:r w:rsidR="00B1700A">
        <w:rPr>
          <w:rFonts w:ascii="Times New Roman" w:eastAsia="Times New Roman" w:hAnsi="Times New Roman" w:cs="Times New Roman"/>
          <w:b/>
          <w:color w:val="333333"/>
          <w:sz w:val="24"/>
          <w:szCs w:val="24"/>
          <w:lang w:eastAsia="ru-RU"/>
        </w:rPr>
        <w:t xml:space="preserve">                                      </w:t>
      </w:r>
      <w:r w:rsidRPr="00B1700A">
        <w:rPr>
          <w:rFonts w:ascii="Times New Roman" w:eastAsia="Times New Roman" w:hAnsi="Times New Roman" w:cs="Times New Roman"/>
          <w:b/>
          <w:color w:val="333333"/>
          <w:sz w:val="24"/>
          <w:szCs w:val="24"/>
          <w:lang w:eastAsia="ru-RU"/>
        </w:rPr>
        <w:t>II. При поступлении в детский сад. (1 месяц)</w:t>
      </w:r>
    </w:p>
    <w:p w:rsidR="00A77567" w:rsidRPr="00B46882" w:rsidRDefault="00A77567" w:rsidP="008D7899">
      <w:pPr>
        <w:shd w:val="clear" w:color="auto" w:fill="FFFFFF" w:themeFill="background1"/>
        <w:spacing w:after="120" w:line="276" w:lineRule="auto"/>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1. Консультации: «Игры с крупой», «Типы семей», «Закаливающие мероприятия», «Сенсорное развитие ребёнка».</w:t>
      </w:r>
      <w:r w:rsidRPr="00B46882">
        <w:rPr>
          <w:rFonts w:ascii="Times New Roman" w:eastAsia="Times New Roman" w:hAnsi="Times New Roman" w:cs="Times New Roman"/>
          <w:color w:val="333333"/>
          <w:sz w:val="24"/>
          <w:szCs w:val="24"/>
          <w:lang w:eastAsia="ru-RU"/>
        </w:rPr>
        <w:br/>
        <w:t>2. Предложить родителям нарисовать свою семью.</w:t>
      </w:r>
      <w:r w:rsidRPr="00B46882">
        <w:rPr>
          <w:rFonts w:ascii="Times New Roman" w:eastAsia="Times New Roman" w:hAnsi="Times New Roman" w:cs="Times New Roman"/>
          <w:color w:val="333333"/>
          <w:sz w:val="24"/>
          <w:szCs w:val="24"/>
          <w:lang w:eastAsia="ru-RU"/>
        </w:rPr>
        <w:br/>
        <w:t>3. Изготовление игр по сенсорному развитию.</w:t>
      </w:r>
      <w:r w:rsidRPr="00B46882">
        <w:rPr>
          <w:rFonts w:ascii="Times New Roman" w:eastAsia="Times New Roman" w:hAnsi="Times New Roman" w:cs="Times New Roman"/>
          <w:color w:val="333333"/>
          <w:sz w:val="24"/>
          <w:szCs w:val="24"/>
          <w:lang w:eastAsia="ru-RU"/>
        </w:rPr>
        <w:br/>
        <w:t>4. Беседа с родителями: «Ваш ребёнок пришёл в детский сад».</w:t>
      </w:r>
    </w:p>
    <w:p w:rsidR="00A77567" w:rsidRPr="00B1700A" w:rsidRDefault="00B1700A" w:rsidP="008D7899">
      <w:pPr>
        <w:shd w:val="clear" w:color="auto" w:fill="FFFFFF" w:themeFill="background1"/>
        <w:spacing w:after="120" w:line="276"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A77567" w:rsidRPr="00B1700A">
        <w:rPr>
          <w:rFonts w:ascii="Times New Roman" w:eastAsia="Times New Roman" w:hAnsi="Times New Roman" w:cs="Times New Roman"/>
          <w:b/>
          <w:color w:val="333333"/>
          <w:sz w:val="24"/>
          <w:szCs w:val="24"/>
          <w:lang w:eastAsia="ru-RU"/>
        </w:rPr>
        <w:t>III. Этап. Исследовательский. (2-3 месяц)</w:t>
      </w:r>
    </w:p>
    <w:p w:rsidR="00A77567" w:rsidRPr="00B46882" w:rsidRDefault="008D7899"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77567" w:rsidRPr="00B46882">
        <w:rPr>
          <w:rFonts w:ascii="Times New Roman" w:eastAsia="Times New Roman" w:hAnsi="Times New Roman" w:cs="Times New Roman"/>
          <w:color w:val="333333"/>
          <w:sz w:val="24"/>
          <w:szCs w:val="24"/>
          <w:lang w:eastAsia="ru-RU"/>
        </w:rPr>
        <w:t>Работа с воспитанниками в группе.</w:t>
      </w:r>
    </w:p>
    <w:p w:rsidR="00A77567" w:rsidRPr="00B46882" w:rsidRDefault="00A77567" w:rsidP="008D7899">
      <w:pPr>
        <w:shd w:val="clear" w:color="auto" w:fill="FFFFFF" w:themeFill="background1"/>
        <w:spacing w:after="120" w:line="276" w:lineRule="auto"/>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Адаптационные листы.</w:t>
      </w:r>
      <w:r w:rsidRPr="00B46882">
        <w:rPr>
          <w:rFonts w:ascii="Times New Roman" w:eastAsia="Times New Roman" w:hAnsi="Times New Roman" w:cs="Times New Roman"/>
          <w:color w:val="333333"/>
          <w:sz w:val="24"/>
          <w:szCs w:val="24"/>
          <w:lang w:eastAsia="ru-RU"/>
        </w:rPr>
        <w:br/>
        <w:t>Также, заполняются индивидуальные листы наблюдения в период адаптации</w:t>
      </w:r>
      <w:r w:rsidR="00B1700A">
        <w:rPr>
          <w:rFonts w:ascii="Times New Roman" w:eastAsia="Times New Roman" w:hAnsi="Times New Roman" w:cs="Times New Roman"/>
          <w:color w:val="333333"/>
          <w:sz w:val="24"/>
          <w:szCs w:val="24"/>
          <w:lang w:eastAsia="ru-RU"/>
        </w:rPr>
        <w:t>,</w:t>
      </w:r>
      <w:r w:rsidRPr="00B46882">
        <w:rPr>
          <w:rFonts w:ascii="Times New Roman" w:eastAsia="Times New Roman" w:hAnsi="Times New Roman" w:cs="Times New Roman"/>
          <w:color w:val="333333"/>
          <w:sz w:val="24"/>
          <w:szCs w:val="24"/>
          <w:lang w:eastAsia="ru-RU"/>
        </w:rPr>
        <w:t xml:space="preserve"> ведутся воспитателем группы.</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Pr="00B46882">
        <w:rPr>
          <w:rFonts w:ascii="Times New Roman" w:eastAsia="Times New Roman" w:hAnsi="Times New Roman" w:cs="Times New Roman"/>
          <w:b/>
          <w:bCs/>
          <w:color w:val="333333"/>
          <w:sz w:val="24"/>
          <w:szCs w:val="24"/>
          <w:lang w:eastAsia="ru-RU"/>
        </w:rPr>
        <w:t>Перспективный план работы по адаптации д</w:t>
      </w:r>
      <w:r w:rsidR="008D7899">
        <w:rPr>
          <w:rFonts w:ascii="Times New Roman" w:eastAsia="Times New Roman" w:hAnsi="Times New Roman" w:cs="Times New Roman"/>
          <w:b/>
          <w:bCs/>
          <w:color w:val="333333"/>
          <w:sz w:val="24"/>
          <w:szCs w:val="24"/>
          <w:lang w:eastAsia="ru-RU"/>
        </w:rPr>
        <w:t>етей 1 младшей группы «Солнышко</w:t>
      </w:r>
      <w:r w:rsidRPr="00B46882">
        <w:rPr>
          <w:rFonts w:ascii="Times New Roman" w:eastAsia="Times New Roman" w:hAnsi="Times New Roman" w:cs="Times New Roman"/>
          <w:b/>
          <w:bCs/>
          <w:color w:val="333333"/>
          <w:sz w:val="24"/>
          <w:szCs w:val="24"/>
          <w:lang w:eastAsia="ru-RU"/>
        </w:rPr>
        <w:t>»</w:t>
      </w:r>
    </w:p>
    <w:tbl>
      <w:tblPr>
        <w:tblW w:w="0" w:type="auto"/>
        <w:tblInd w:w="-447" w:type="dxa"/>
        <w:shd w:val="clear" w:color="auto" w:fill="F0EFFF"/>
        <w:tblCellMar>
          <w:top w:w="15" w:type="dxa"/>
          <w:left w:w="15" w:type="dxa"/>
          <w:bottom w:w="15" w:type="dxa"/>
          <w:right w:w="15" w:type="dxa"/>
        </w:tblCellMar>
        <w:tblLook w:val="04A0" w:firstRow="1" w:lastRow="0" w:firstColumn="1" w:lastColumn="0" w:noHBand="0" w:noVBand="1"/>
      </w:tblPr>
      <w:tblGrid>
        <w:gridCol w:w="1262"/>
        <w:gridCol w:w="3230"/>
        <w:gridCol w:w="4571"/>
        <w:gridCol w:w="979"/>
      </w:tblGrid>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8D7899">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День/</w:t>
            </w:r>
          </w:p>
          <w:p w:rsidR="00A77567" w:rsidRPr="00B46882" w:rsidRDefault="00A77567" w:rsidP="008D7899">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дата.</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8D7899">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Мероприятие</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8D7899">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Цель</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8D7899">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Время</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125B37">
              <w:rPr>
                <w:rFonts w:ascii="Times New Roman" w:eastAsia="Times New Roman" w:hAnsi="Times New Roman" w:cs="Times New Roman"/>
                <w:color w:val="333333"/>
                <w:sz w:val="24"/>
                <w:szCs w:val="24"/>
                <w:lang w:eastAsia="ru-RU"/>
              </w:rPr>
              <w:t>Вт</w:t>
            </w:r>
          </w:p>
          <w:p w:rsidR="00125B37" w:rsidRPr="00B46882" w:rsidRDefault="00125B3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Весёлые игры на воздухе: п/и «Кто попадёт?»</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Развитие ловкости, цепкости, развитие умения играть в мяч.</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9-11ч.</w:t>
            </w:r>
          </w:p>
        </w:tc>
      </w:tr>
      <w:tr w:rsidR="00A77567" w:rsidRPr="00B46882" w:rsidTr="000D2DD6">
        <w:trPr>
          <w:trHeight w:val="955"/>
        </w:trPr>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125B37">
              <w:rPr>
                <w:rFonts w:ascii="Times New Roman" w:eastAsia="Times New Roman" w:hAnsi="Times New Roman" w:cs="Times New Roman"/>
                <w:color w:val="333333"/>
                <w:sz w:val="24"/>
                <w:szCs w:val="24"/>
                <w:lang w:eastAsia="ru-RU"/>
              </w:rPr>
              <w:t>Ср</w:t>
            </w:r>
          </w:p>
          <w:p w:rsidR="00125B37" w:rsidRPr="00B46882" w:rsidRDefault="00125B3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Весёлые игры на воздухе: п/и «Мыльные пузыри!»</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Учить называть форму, размер; развивать быстроту реакции; умение лопать пузыри двумя руками.</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9-11ч.</w:t>
            </w:r>
          </w:p>
        </w:tc>
      </w:tr>
      <w:tr w:rsidR="00A77567" w:rsidRPr="00B46882" w:rsidTr="000D2DD6">
        <w:trPr>
          <w:trHeight w:val="943"/>
        </w:trPr>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125B37">
              <w:rPr>
                <w:rFonts w:ascii="Times New Roman" w:eastAsia="Times New Roman" w:hAnsi="Times New Roman" w:cs="Times New Roman"/>
                <w:color w:val="333333"/>
                <w:sz w:val="24"/>
                <w:szCs w:val="24"/>
                <w:lang w:eastAsia="ru-RU"/>
              </w:rPr>
              <w:t xml:space="preserve">Чт </w:t>
            </w:r>
          </w:p>
          <w:p w:rsidR="00125B37" w:rsidRPr="00B46882" w:rsidRDefault="00125B3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Весёлые игры на воздухе: п/и «Подпрыгни до ладошки»</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Развитие ловкости, быстроты реакции и движений</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9-11ч.</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125B3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125B37">
              <w:rPr>
                <w:rFonts w:ascii="Times New Roman" w:eastAsia="Times New Roman" w:hAnsi="Times New Roman" w:cs="Times New Roman"/>
                <w:color w:val="333333"/>
                <w:sz w:val="24"/>
                <w:szCs w:val="24"/>
                <w:lang w:eastAsia="ru-RU"/>
              </w:rPr>
              <w:t xml:space="preserve">Вт </w:t>
            </w:r>
          </w:p>
          <w:p w:rsidR="00125B37" w:rsidRPr="00B46882" w:rsidRDefault="00125B3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Игры-занятия: д/и «Что изменилось?»</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Развитие внимания, правильное произнесение название предметов.</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8 - 12.30</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125B37">
              <w:rPr>
                <w:rFonts w:ascii="Times New Roman" w:eastAsia="Times New Roman" w:hAnsi="Times New Roman" w:cs="Times New Roman"/>
                <w:color w:val="333333"/>
                <w:sz w:val="24"/>
                <w:szCs w:val="24"/>
                <w:lang w:eastAsia="ru-RU"/>
              </w:rPr>
              <w:t>Ср</w:t>
            </w:r>
          </w:p>
          <w:p w:rsidR="00125B37" w:rsidRPr="00B46882" w:rsidRDefault="00125B3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19.09.18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xml:space="preserve">Игры-занятия: д/и «Что ещё </w:t>
            </w:r>
            <w:r w:rsidRPr="00B46882">
              <w:rPr>
                <w:rFonts w:ascii="Times New Roman" w:eastAsia="Times New Roman" w:hAnsi="Times New Roman" w:cs="Times New Roman"/>
                <w:color w:val="333333"/>
                <w:sz w:val="24"/>
                <w:szCs w:val="24"/>
                <w:lang w:eastAsia="ru-RU"/>
              </w:rPr>
              <w:lastRenderedPageBreak/>
              <w:t>такой же формы?»</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xml:space="preserve">Учить детей находить предметы </w:t>
            </w:r>
            <w:r w:rsidRPr="00B46882">
              <w:rPr>
                <w:rFonts w:ascii="Times New Roman" w:eastAsia="Times New Roman" w:hAnsi="Times New Roman" w:cs="Times New Roman"/>
                <w:color w:val="333333"/>
                <w:sz w:val="24"/>
                <w:szCs w:val="24"/>
                <w:lang w:eastAsia="ru-RU"/>
              </w:rPr>
              <w:lastRenderedPageBreak/>
              <w:t>одинаковой формы.</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xml:space="preserve"> 8 - </w:t>
            </w:r>
            <w:r w:rsidRPr="00B46882">
              <w:rPr>
                <w:rFonts w:ascii="Times New Roman" w:eastAsia="Times New Roman" w:hAnsi="Times New Roman" w:cs="Times New Roman"/>
                <w:color w:val="333333"/>
                <w:sz w:val="24"/>
                <w:szCs w:val="24"/>
                <w:lang w:eastAsia="ru-RU"/>
              </w:rPr>
              <w:lastRenderedPageBreak/>
              <w:t>12.30</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w:t>
            </w:r>
            <w:r w:rsidR="00125B37">
              <w:rPr>
                <w:rFonts w:ascii="Times New Roman" w:eastAsia="Times New Roman" w:hAnsi="Times New Roman" w:cs="Times New Roman"/>
                <w:color w:val="333333"/>
                <w:sz w:val="24"/>
                <w:szCs w:val="24"/>
                <w:lang w:eastAsia="ru-RU"/>
              </w:rPr>
              <w:t xml:space="preserve">Чт </w:t>
            </w:r>
          </w:p>
          <w:p w:rsidR="00125B37" w:rsidRPr="00B46882" w:rsidRDefault="00125B3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Игра-занятие: «Коза рогатая»</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8 - 12.30</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 xml:space="preserve">Вт </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Игра-занятие: «Черепашка»</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8 - 12.30</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Ср</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Игры с конструктором.</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8-15</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27.09.18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Игра-занятие: «Мы ногами топ!»</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8-15</w:t>
            </w:r>
          </w:p>
        </w:tc>
      </w:tr>
      <w:tr w:rsidR="00A77567" w:rsidRPr="00B46882" w:rsidTr="000D2DD6">
        <w:tc>
          <w:tcPr>
            <w:tcW w:w="1262"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02.10.18</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Игра-занятие: «Зайка серенький сидит».</w:t>
            </w:r>
          </w:p>
        </w:tc>
        <w:tc>
          <w:tcPr>
            <w:tcW w:w="0" w:type="auto"/>
            <w:tcBorders>
              <w:top w:val="single" w:sz="6" w:space="0" w:color="auto"/>
              <w:left w:val="single" w:sz="6" w:space="0" w:color="auto"/>
              <w:bottom w:val="nil"/>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8-15</w:t>
            </w:r>
          </w:p>
        </w:tc>
      </w:tr>
    </w:tbl>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vanish/>
          <w:color w:val="333333"/>
          <w:sz w:val="24"/>
          <w:szCs w:val="24"/>
          <w:lang w:eastAsia="ru-RU"/>
        </w:rPr>
      </w:pPr>
    </w:p>
    <w:tbl>
      <w:tblPr>
        <w:tblW w:w="0" w:type="auto"/>
        <w:tblInd w:w="-447" w:type="dxa"/>
        <w:shd w:val="clear" w:color="auto" w:fill="F0EFFF"/>
        <w:tblCellMar>
          <w:top w:w="15" w:type="dxa"/>
          <w:left w:w="15" w:type="dxa"/>
          <w:bottom w:w="15" w:type="dxa"/>
          <w:right w:w="15" w:type="dxa"/>
        </w:tblCellMar>
        <w:tblLook w:val="04A0" w:firstRow="1" w:lastRow="0" w:firstColumn="1" w:lastColumn="0" w:noHBand="0" w:noVBand="1"/>
      </w:tblPr>
      <w:tblGrid>
        <w:gridCol w:w="1276"/>
        <w:gridCol w:w="3260"/>
        <w:gridCol w:w="4536"/>
        <w:gridCol w:w="970"/>
      </w:tblGrid>
      <w:tr w:rsidR="00A77567" w:rsidRPr="00B46882" w:rsidTr="000D2DD6">
        <w:tc>
          <w:tcPr>
            <w:tcW w:w="1276" w:type="dxa"/>
            <w:tcBorders>
              <w:top w:val="nil"/>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Ср</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03.10.18</w:t>
            </w:r>
          </w:p>
        </w:tc>
        <w:tc>
          <w:tcPr>
            <w:tcW w:w="3260" w:type="dxa"/>
            <w:tcBorders>
              <w:top w:val="nil"/>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Игры с крупной мозаикой.</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970" w:type="dxa"/>
            <w:tcBorders>
              <w:top w:val="nil"/>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04.10.18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B1700A">
              <w:rPr>
                <w:rFonts w:ascii="Times New Roman" w:eastAsia="Times New Roman" w:hAnsi="Times New Roman" w:cs="Times New Roman"/>
                <w:color w:val="333333"/>
                <w:sz w:val="24"/>
                <w:szCs w:val="24"/>
                <w:lang w:eastAsia="ru-RU"/>
              </w:rPr>
              <w:t>Ч</w:t>
            </w:r>
            <w:r w:rsidRPr="00B46882">
              <w:rPr>
                <w:rFonts w:ascii="Times New Roman" w:eastAsia="Times New Roman" w:hAnsi="Times New Roman" w:cs="Times New Roman"/>
                <w:color w:val="333333"/>
                <w:sz w:val="24"/>
                <w:szCs w:val="24"/>
                <w:lang w:eastAsia="ru-RU"/>
              </w:rPr>
              <w:t>тение стихотворения А.Барто «Мячик»</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Учить внимательно слушать стихотворение, понимать содержание; побуждать малышей помогать читать стихотворение, и вызвать сочувствие к девочке Тане.</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Упражнение на дыхание</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«Лёгкое пёрышко»</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 подражать взрослому, создать радостное настроение, развивать дыхание.</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Ср</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Настольный театр</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«Теремок»</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Учить малышей слушать сказку, создать радостное настроение.</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Чтение стихотворения Б.Заходера «Ёжик»</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Познакомить с новым стихотворением помочь понять содержание</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Лепка</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«Слепим курочке яички»</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Побудить доступному приёму скатыванию.</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Игра-инсценировка</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«Про девочку Машу и Зайку - Длинное Ушко»</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С помощью инсценировки подсказать малышам, как надо утром прощаться с мамой – не плакать при расставании, чтобы её не огорчать.</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rPr>
          <w:trHeight w:val="609"/>
        </w:trPr>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Пальчиковая игра</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«Ладушки, ладушки».</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 развивать моторику рук.</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Рисование</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«Зёрнышки цыпляткам»</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Учить малышей рисовать круглые зёрнышки пальчиками; способствовать проявлению заботы, чуткого отношения к цыплятам.</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nil"/>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Ср</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B1700A"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Потешка </w:t>
            </w:r>
            <w:r w:rsidR="00A77567" w:rsidRPr="00B46882">
              <w:rPr>
                <w:rFonts w:ascii="Times New Roman" w:eastAsia="Times New Roman" w:hAnsi="Times New Roman" w:cs="Times New Roman"/>
                <w:color w:val="333333"/>
                <w:sz w:val="24"/>
                <w:szCs w:val="24"/>
                <w:lang w:eastAsia="ru-RU"/>
              </w:rPr>
              <w:t>«Киска, киска брысь!»</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Повторение ранее изученной потешки.</w:t>
            </w:r>
          </w:p>
        </w:tc>
        <w:tc>
          <w:tcPr>
            <w:tcW w:w="970" w:type="dxa"/>
            <w:tcBorders>
              <w:top w:val="single" w:sz="6" w:space="0" w:color="auto"/>
              <w:left w:val="single" w:sz="6" w:space="0" w:color="auto"/>
              <w:bottom w:val="nil"/>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bl>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vanish/>
          <w:color w:val="333333"/>
          <w:sz w:val="24"/>
          <w:szCs w:val="24"/>
          <w:lang w:eastAsia="ru-RU"/>
        </w:rPr>
      </w:pPr>
    </w:p>
    <w:tbl>
      <w:tblPr>
        <w:tblW w:w="0" w:type="auto"/>
        <w:tblInd w:w="-447" w:type="dxa"/>
        <w:shd w:val="clear" w:color="auto" w:fill="F0EFFF"/>
        <w:tblCellMar>
          <w:top w:w="15" w:type="dxa"/>
          <w:left w:w="15" w:type="dxa"/>
          <w:bottom w:w="15" w:type="dxa"/>
          <w:right w:w="15" w:type="dxa"/>
        </w:tblCellMar>
        <w:tblLook w:val="04A0" w:firstRow="1" w:lastRow="0" w:firstColumn="1" w:lastColumn="0" w:noHBand="0" w:noVBand="1"/>
      </w:tblPr>
      <w:tblGrid>
        <w:gridCol w:w="1276"/>
        <w:gridCol w:w="3260"/>
        <w:gridCol w:w="4536"/>
        <w:gridCol w:w="970"/>
      </w:tblGrid>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25.10.18</w:t>
            </w:r>
          </w:p>
        </w:tc>
        <w:tc>
          <w:tcPr>
            <w:tcW w:w="3260" w:type="dxa"/>
            <w:tcBorders>
              <w:top w:val="nil"/>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Адаптационные игры:</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д/и «Пришёл Петрушка».</w:t>
            </w:r>
          </w:p>
        </w:tc>
        <w:tc>
          <w:tcPr>
            <w:tcW w:w="4536" w:type="dxa"/>
            <w:tcBorders>
              <w:top w:val="nil"/>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Формирование эмоционального контакта, доверия детей к воспитателю.</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30.10.18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Адаптационные игры:</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д/и «Покружимся».</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xml:space="preserve">Формирование эмоционального </w:t>
            </w:r>
            <w:r w:rsidRPr="00B46882">
              <w:rPr>
                <w:rFonts w:ascii="Times New Roman" w:eastAsia="Times New Roman" w:hAnsi="Times New Roman" w:cs="Times New Roman"/>
                <w:color w:val="333333"/>
                <w:sz w:val="24"/>
                <w:szCs w:val="24"/>
                <w:lang w:eastAsia="ru-RU"/>
              </w:rPr>
              <w:lastRenderedPageBreak/>
              <w:t>контакта, доверия детей к воспитателю.</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66F4B"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Ср</w:t>
            </w:r>
          </w:p>
          <w:p w:rsidR="00A77567"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31.10.18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Адаптационные игры:</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д/и «Игра с собачкой».</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Формирование эмоционального контакта, доверия детей к воспитателю.</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66F4B"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77567"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01.11.18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Словесные игры:</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 кого какая мама?»</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(домашние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Учить детей различать и называть домашних животных и их детёнышей.</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A66F4B">
        <w:trPr>
          <w:trHeight w:val="635"/>
        </w:trPr>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06.11.18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Д/и «Складывание матрёшки»</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Учить детей сопоставлять предметы по величине.</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Ср</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07.11.18</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Д/и «Нанизывание колец, убывающих по величине».</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Учить детей выполнять простые действия с предметами: снимать и нанизывать кольца.</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08.11.18</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Пальчиковая игра по потешки</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«Две зелёные лягушки».</w:t>
            </w:r>
          </w:p>
        </w:tc>
        <w:tc>
          <w:tcPr>
            <w:tcW w:w="453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Развивать мелкую моторику рук.</w:t>
            </w:r>
          </w:p>
        </w:tc>
        <w:tc>
          <w:tcPr>
            <w:tcW w:w="97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Вт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13.11.18</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Игры-занятия:</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«Прячем мишку».</w:t>
            </w:r>
          </w:p>
        </w:tc>
        <w:tc>
          <w:tcPr>
            <w:tcW w:w="453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97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Ср</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14.11.18</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Игры-занятия:</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«Солнечные зайчики».</w:t>
            </w:r>
          </w:p>
        </w:tc>
        <w:tc>
          <w:tcPr>
            <w:tcW w:w="453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97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7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A66F4B">
              <w:rPr>
                <w:rFonts w:ascii="Times New Roman" w:eastAsia="Times New Roman" w:hAnsi="Times New Roman" w:cs="Times New Roman"/>
                <w:color w:val="333333"/>
                <w:sz w:val="24"/>
                <w:szCs w:val="24"/>
                <w:lang w:eastAsia="ru-RU"/>
              </w:rPr>
              <w:t>Чт</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15.11.18</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Игры-занятия:</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«Подуй на шарик, подуй на вертушку».</w:t>
            </w:r>
          </w:p>
        </w:tc>
        <w:tc>
          <w:tcPr>
            <w:tcW w:w="4536"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w:t>
            </w:r>
          </w:p>
        </w:tc>
        <w:tc>
          <w:tcPr>
            <w:tcW w:w="970" w:type="dxa"/>
            <w:tcBorders>
              <w:top w:val="single" w:sz="6" w:space="0" w:color="auto"/>
              <w:left w:val="single" w:sz="6" w:space="0" w:color="auto"/>
              <w:bottom w:val="single" w:sz="6" w:space="0" w:color="auto"/>
              <w:right w:val="single" w:sz="6" w:space="0" w:color="auto"/>
            </w:tcBorders>
            <w:shd w:val="clear" w:color="auto" w:fill="auto"/>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bl>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vanish/>
          <w:color w:val="333333"/>
          <w:sz w:val="24"/>
          <w:szCs w:val="24"/>
          <w:lang w:eastAsia="ru-RU"/>
        </w:rPr>
      </w:pPr>
    </w:p>
    <w:tbl>
      <w:tblPr>
        <w:tblW w:w="0" w:type="auto"/>
        <w:tblInd w:w="-447" w:type="dxa"/>
        <w:shd w:val="clear" w:color="auto" w:fill="F0EFFF"/>
        <w:tblCellMar>
          <w:top w:w="15" w:type="dxa"/>
          <w:left w:w="15" w:type="dxa"/>
          <w:bottom w:w="15" w:type="dxa"/>
          <w:right w:w="15" w:type="dxa"/>
        </w:tblCellMar>
        <w:tblLook w:val="04A0" w:firstRow="1" w:lastRow="0" w:firstColumn="1" w:lastColumn="0" w:noHBand="0" w:noVBand="1"/>
      </w:tblPr>
      <w:tblGrid>
        <w:gridCol w:w="1239"/>
        <w:gridCol w:w="3297"/>
        <w:gridCol w:w="4536"/>
        <w:gridCol w:w="970"/>
      </w:tblGrid>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Вт</w:t>
            </w:r>
            <w:r w:rsidR="00A66F4B">
              <w:rPr>
                <w:rFonts w:ascii="Times New Roman" w:eastAsia="Times New Roman" w:hAnsi="Times New Roman" w:cs="Times New Roman"/>
                <w:color w:val="333333"/>
                <w:sz w:val="24"/>
                <w:szCs w:val="24"/>
                <w:lang w:eastAsia="ru-RU"/>
              </w:rPr>
              <w:t xml:space="preserve"> </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20.11.18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Просмотр презентации</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«Анимашки для малышей»</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Формирование эмоционального контакта.</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Ср</w:t>
            </w:r>
            <w:r w:rsidR="00A66F4B">
              <w:rPr>
                <w:rFonts w:ascii="Times New Roman" w:eastAsia="Times New Roman" w:hAnsi="Times New Roman" w:cs="Times New Roman"/>
                <w:color w:val="333333"/>
                <w:sz w:val="24"/>
                <w:szCs w:val="24"/>
                <w:lang w:eastAsia="ru-RU"/>
              </w:rPr>
              <w:t xml:space="preserve"> </w:t>
            </w:r>
          </w:p>
          <w:p w:rsidR="00A66F4B" w:rsidRPr="00B46882" w:rsidRDefault="00A66F4B"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21.11.18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Подвижная игра</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«Солнышко и дождик»</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Адаптировать ребёнка к дошкольному учреждению, развивать двигательную активность.</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CC4099"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 xml:space="preserve">Чт </w:t>
            </w:r>
          </w:p>
          <w:p w:rsidR="00A66F4B"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22.11.18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Игра «Чудесный мешочек».</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Формирование эмоционального контакта, тактильных ощущений.</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Вт</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27.11.18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Телесная терапия «Обними меня».</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Просмотр презентации</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«Милашки-анимашки»</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Формирование эмоционального контакта, доверия детей к воспитателю.</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Ср</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28.11.18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Пальчиковая игра</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«Семья».</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Развивать мелкую моторику рук.</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Чт</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29.11.18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Упражнение на дыхание</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«Греем ручки».</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Учим подражать взрослому, создать радостное настроение, развивать дыхание.</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Вт</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04.12.18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Музыкальная терапия</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«Вот как мы танцуем».</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Учим подражать взрослому, создать радостное настроение, развивать двигательную активность.</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Ср</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05.12.18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Игры с мягкими</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книжками-развивашками.</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Развивать мелкую моторику рук.</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w:t>
            </w:r>
            <w:r w:rsidR="00CC4099">
              <w:rPr>
                <w:rFonts w:ascii="Times New Roman" w:eastAsia="Times New Roman" w:hAnsi="Times New Roman" w:cs="Times New Roman"/>
                <w:color w:val="333333"/>
                <w:sz w:val="24"/>
                <w:szCs w:val="24"/>
                <w:lang w:eastAsia="ru-RU"/>
              </w:rPr>
              <w:t>Чт</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06.12.18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Театрализованная игра</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«Весёлый петрушка».</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Формирование эмоционального контакта, доверия детей к воспитателю.</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Вт</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11.12.18</w:t>
            </w:r>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Упражнение на дыхание</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«Рубим дрова».</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Учим подражать взрослому, создать радостное настроение, развивать дыхание</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r w:rsidR="00A77567" w:rsidRPr="00B46882" w:rsidTr="000D2DD6">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r w:rsidR="00CC4099">
              <w:rPr>
                <w:rFonts w:ascii="Times New Roman" w:eastAsia="Times New Roman" w:hAnsi="Times New Roman" w:cs="Times New Roman"/>
                <w:color w:val="333333"/>
                <w:sz w:val="24"/>
                <w:szCs w:val="24"/>
                <w:lang w:eastAsia="ru-RU"/>
              </w:rPr>
              <w:t>Ср</w:t>
            </w:r>
          </w:p>
          <w:p w:rsidR="00CC4099" w:rsidRPr="00B46882" w:rsidRDefault="00CC4099"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12.12.18</w:t>
            </w:r>
            <w:bookmarkStart w:id="0" w:name="_GoBack"/>
            <w:bookmarkEnd w:id="0"/>
          </w:p>
        </w:tc>
        <w:tc>
          <w:tcPr>
            <w:tcW w:w="3297"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Развлечение</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«В гости к деткам приходи».</w:t>
            </w: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Формирование эмоционального контакта, доверия детей к воспитателю, помощнику воспитателя, логопеду. Развитие двигательной активности. Развитие речи.</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tcMar>
              <w:top w:w="30" w:type="dxa"/>
              <w:left w:w="120" w:type="dxa"/>
              <w:bottom w:w="30" w:type="dxa"/>
              <w:right w:w="120" w:type="dxa"/>
            </w:tcMar>
            <w:hideMark/>
          </w:tcPr>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 </w:t>
            </w:r>
          </w:p>
          <w:p w:rsidR="00A77567" w:rsidRPr="00B46882" w:rsidRDefault="00A77567" w:rsidP="00B1700A">
            <w:pPr>
              <w:shd w:val="clear" w:color="auto" w:fill="FFFFFF" w:themeFill="background1"/>
              <w:spacing w:after="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8-18</w:t>
            </w:r>
          </w:p>
        </w:tc>
      </w:tr>
    </w:tbl>
    <w:p w:rsidR="00A77567" w:rsidRPr="00B46882" w:rsidRDefault="00A77567" w:rsidP="00B1700A">
      <w:pPr>
        <w:shd w:val="clear" w:color="auto" w:fill="FFFFFF" w:themeFill="background1"/>
        <w:spacing w:after="0" w:line="276" w:lineRule="auto"/>
        <w:jc w:val="center"/>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b/>
          <w:bCs/>
          <w:color w:val="333333"/>
          <w:sz w:val="24"/>
          <w:szCs w:val="24"/>
          <w:lang w:eastAsia="ru-RU"/>
        </w:rPr>
        <w:t>4 Этап.</w:t>
      </w:r>
    </w:p>
    <w:p w:rsidR="00A77567" w:rsidRPr="00B46882" w:rsidRDefault="00A77567" w:rsidP="00B1700A">
      <w:pPr>
        <w:shd w:val="clear" w:color="auto" w:fill="FFFFFF" w:themeFill="background1"/>
        <w:spacing w:after="0" w:line="276" w:lineRule="auto"/>
        <w:jc w:val="center"/>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b/>
          <w:bCs/>
          <w:color w:val="333333"/>
          <w:sz w:val="24"/>
          <w:szCs w:val="24"/>
          <w:lang w:eastAsia="ru-RU"/>
        </w:rPr>
        <w:t>Заключительный.</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Оформление отчётной презентации по проекту «В детский сад с улыбкой».</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Создание видеоролика «В детский сад с улыбкой», «Наши первые деньки в детском саду».</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Подбор анкет для выявления уровня знаний родителей по адаптации детей к условиям детского сада.</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Разработка игровых упражнений для успешной адаптации</w:t>
      </w:r>
      <w:r w:rsidR="000D2DD6">
        <w:rPr>
          <w:rFonts w:ascii="Times New Roman" w:eastAsia="Times New Roman" w:hAnsi="Times New Roman" w:cs="Times New Roman"/>
          <w:color w:val="333333"/>
          <w:sz w:val="24"/>
          <w:szCs w:val="24"/>
          <w:lang w:eastAsia="ru-RU"/>
        </w:rPr>
        <w:t xml:space="preserve"> воспитателями группы «Солнышко</w:t>
      </w:r>
      <w:r w:rsidRPr="00B46882">
        <w:rPr>
          <w:rFonts w:ascii="Times New Roman" w:eastAsia="Times New Roman" w:hAnsi="Times New Roman" w:cs="Times New Roman"/>
          <w:color w:val="333333"/>
          <w:sz w:val="24"/>
          <w:szCs w:val="24"/>
          <w:lang w:eastAsia="ru-RU"/>
        </w:rPr>
        <w:t>».</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Разработка игровых занятий для развития речи и дыхания логопеда с детьми.</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Разработка игровых занятий воспитателей с детьми.</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Подбор консультаций для</w:t>
      </w:r>
      <w:r w:rsidR="000D2DD6">
        <w:rPr>
          <w:rFonts w:ascii="Times New Roman" w:eastAsia="Times New Roman" w:hAnsi="Times New Roman" w:cs="Times New Roman"/>
          <w:color w:val="333333"/>
          <w:sz w:val="24"/>
          <w:szCs w:val="24"/>
          <w:lang w:eastAsia="ru-RU"/>
        </w:rPr>
        <w:t xml:space="preserve"> родителей (воспитатели</w:t>
      </w:r>
      <w:r w:rsidRPr="00B46882">
        <w:rPr>
          <w:rFonts w:ascii="Times New Roman" w:eastAsia="Times New Roman" w:hAnsi="Times New Roman" w:cs="Times New Roman"/>
          <w:color w:val="333333"/>
          <w:sz w:val="24"/>
          <w:szCs w:val="24"/>
          <w:lang w:eastAsia="ru-RU"/>
        </w:rPr>
        <w:t>).</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Разработка памяток для родителей.</w:t>
      </w:r>
    </w:p>
    <w:p w:rsidR="00A77567" w:rsidRPr="00B46882" w:rsidRDefault="00A77567" w:rsidP="008D7899">
      <w:pPr>
        <w:numPr>
          <w:ilvl w:val="0"/>
          <w:numId w:val="1"/>
        </w:numPr>
        <w:shd w:val="clear" w:color="auto" w:fill="FFFFFF" w:themeFill="background1"/>
        <w:spacing w:before="100" w:beforeAutospacing="1" w:after="120" w:line="276" w:lineRule="auto"/>
        <w:ind w:left="0"/>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Разработка тематических бесед с родителями по адаптации детей.</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b/>
          <w:bCs/>
          <w:color w:val="333333"/>
          <w:sz w:val="24"/>
          <w:szCs w:val="24"/>
          <w:lang w:eastAsia="ru-RU"/>
        </w:rPr>
        <w:t>Результаты работы по проекту:</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Эффективные формы сотрудничества с родителями позволили активизировать и обогатить воспитательные умения родителей, поддержать их уверенность в собственных педагогических возможностях не только в период адаптации детей к ДОУ, но и в дальнейшем воспитании и развитии детей. Наблюдается, повышение активности родителей в сотрудничестве с детским садом по созданию условий для адаптации и развитии детей 80-87% родителей принимают активное участие в родительских собраниях.</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Собраны материалы родительских собраний : анкеты ; консультации, памятки, буклеты для родителей.</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Анализируя листы адаптации детей к условиям ДОУ мы пришли к выводу:</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у 7 детей наблюдалась легкая степень адаптации;</w:t>
      </w:r>
    </w:p>
    <w:p w:rsidR="00A77567" w:rsidRPr="00B46882" w:rsidRDefault="000D2DD6"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w:t>
      </w:r>
      <w:r w:rsidR="00A77567" w:rsidRPr="00B46882">
        <w:rPr>
          <w:rFonts w:ascii="Times New Roman" w:eastAsia="Times New Roman" w:hAnsi="Times New Roman" w:cs="Times New Roman"/>
          <w:color w:val="333333"/>
          <w:sz w:val="24"/>
          <w:szCs w:val="24"/>
          <w:lang w:eastAsia="ru-RU"/>
        </w:rPr>
        <w:t>0 детей средняя степень адаптации;</w:t>
      </w:r>
    </w:p>
    <w:p w:rsidR="00A77567" w:rsidRPr="00B46882" w:rsidRDefault="000D2DD6"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 0</w:t>
      </w:r>
      <w:r w:rsidR="00A77567" w:rsidRPr="00B46882">
        <w:rPr>
          <w:rFonts w:ascii="Times New Roman" w:eastAsia="Times New Roman" w:hAnsi="Times New Roman" w:cs="Times New Roman"/>
          <w:color w:val="333333"/>
          <w:sz w:val="24"/>
          <w:szCs w:val="24"/>
          <w:lang w:eastAsia="ru-RU"/>
        </w:rPr>
        <w:t xml:space="preserve"> ребёнка тяжёлая степень адаптации.</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1 ребёнок отсутствовал по заявлению родителей.</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lastRenderedPageBreak/>
        <w:t> В ходе реализации данного проекта адаптация детей к детскому саду прошла без осложнений; эмоциональное напряжение детей понизилось, игры- упражнения помогли детям успокоиться, развить коммуникативные способности. Дети стали внимательнее друг к другу. Проектная деятельность помогла развить детско-родительские отношения. Ребёнок оказался интересен родителям, жизнь ребёнка и родителей наполнилась богатым содержанием.</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А для того чтобы успешно прошла адаптация, использовались стихи, песенки, потешки. Во время укладывания, обязательно напевались колыбельные песенки. Иногда во время укладывания звучала спокойная музыка. Это помогало быстрее расслабиться особенно плаксивым детям. Так же, лучше засыпали дети с любимой игрушкой, принесенной из дома его родителями.</w:t>
      </w:r>
    </w:p>
    <w:p w:rsidR="00A77567" w:rsidRPr="00B46882" w:rsidRDefault="00A77567" w:rsidP="008D7899">
      <w:pPr>
        <w:shd w:val="clear" w:color="auto" w:fill="FFFFFF" w:themeFill="background1"/>
        <w:spacing w:after="120" w:line="276" w:lineRule="auto"/>
        <w:jc w:val="both"/>
        <w:rPr>
          <w:rFonts w:ascii="Times New Roman" w:eastAsia="Times New Roman" w:hAnsi="Times New Roman" w:cs="Times New Roman"/>
          <w:color w:val="333333"/>
          <w:sz w:val="24"/>
          <w:szCs w:val="24"/>
          <w:lang w:eastAsia="ru-RU"/>
        </w:rPr>
      </w:pPr>
      <w:r w:rsidRPr="00B46882">
        <w:rPr>
          <w:rFonts w:ascii="Times New Roman" w:eastAsia="Times New Roman" w:hAnsi="Times New Roman" w:cs="Times New Roman"/>
          <w:color w:val="333333"/>
          <w:sz w:val="24"/>
          <w:szCs w:val="24"/>
          <w:lang w:eastAsia="ru-RU"/>
        </w:rPr>
        <w:t>Таким образом, доверие малыша и его родителей к воспитателю и другим педагогам детского сада само по себе не приходит: воспитатель и прочие педагоги, завоевывают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только в этом случае достаточно полной.</w:t>
      </w:r>
    </w:p>
    <w:p w:rsidR="00AD1CCA" w:rsidRPr="00B46882" w:rsidRDefault="00AD1CCA" w:rsidP="008D7899">
      <w:pPr>
        <w:shd w:val="clear" w:color="auto" w:fill="FFFFFF" w:themeFill="background1"/>
        <w:spacing w:line="276" w:lineRule="auto"/>
        <w:jc w:val="both"/>
        <w:rPr>
          <w:rFonts w:ascii="Times New Roman" w:hAnsi="Times New Roman" w:cs="Times New Roman"/>
          <w:sz w:val="24"/>
          <w:szCs w:val="24"/>
        </w:rPr>
      </w:pPr>
    </w:p>
    <w:sectPr w:rsidR="00AD1CCA" w:rsidRPr="00B46882" w:rsidSect="00B46882">
      <w:footerReference w:type="default" r:id="rId9"/>
      <w:pgSz w:w="11906" w:h="16838"/>
      <w:pgMar w:top="709"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72" w:rsidRDefault="00B16772" w:rsidP="00CC4099">
      <w:pPr>
        <w:spacing w:after="0" w:line="240" w:lineRule="auto"/>
      </w:pPr>
      <w:r>
        <w:separator/>
      </w:r>
    </w:p>
  </w:endnote>
  <w:endnote w:type="continuationSeparator" w:id="0">
    <w:p w:rsidR="00B16772" w:rsidRDefault="00B16772" w:rsidP="00CC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09001"/>
      <w:docPartObj>
        <w:docPartGallery w:val="Page Numbers (Bottom of Page)"/>
        <w:docPartUnique/>
      </w:docPartObj>
    </w:sdtPr>
    <w:sdtContent>
      <w:p w:rsidR="00CC4099" w:rsidRDefault="00CC4099">
        <w:pPr>
          <w:pStyle w:val="a7"/>
          <w:jc w:val="center"/>
        </w:pPr>
        <w:r>
          <w:fldChar w:fldCharType="begin"/>
        </w:r>
        <w:r>
          <w:instrText>PAGE   \* MERGEFORMAT</w:instrText>
        </w:r>
        <w:r>
          <w:fldChar w:fldCharType="separate"/>
        </w:r>
        <w:r w:rsidR="006B0066">
          <w:rPr>
            <w:noProof/>
          </w:rPr>
          <w:t>7</w:t>
        </w:r>
        <w:r>
          <w:fldChar w:fldCharType="end"/>
        </w:r>
      </w:p>
    </w:sdtContent>
  </w:sdt>
  <w:p w:rsidR="00CC4099" w:rsidRDefault="00CC40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72" w:rsidRDefault="00B16772" w:rsidP="00CC4099">
      <w:pPr>
        <w:spacing w:after="0" w:line="240" w:lineRule="auto"/>
      </w:pPr>
      <w:r>
        <w:separator/>
      </w:r>
    </w:p>
  </w:footnote>
  <w:footnote w:type="continuationSeparator" w:id="0">
    <w:p w:rsidR="00B16772" w:rsidRDefault="00B16772" w:rsidP="00CC4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D90"/>
    <w:multiLevelType w:val="multilevel"/>
    <w:tmpl w:val="9330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78"/>
    <w:rsid w:val="000D2DD6"/>
    <w:rsid w:val="00125B37"/>
    <w:rsid w:val="006B0066"/>
    <w:rsid w:val="008D7899"/>
    <w:rsid w:val="00A66F4B"/>
    <w:rsid w:val="00A77567"/>
    <w:rsid w:val="00AD1CCA"/>
    <w:rsid w:val="00B16772"/>
    <w:rsid w:val="00B1700A"/>
    <w:rsid w:val="00B46882"/>
    <w:rsid w:val="00CC4099"/>
    <w:rsid w:val="00DF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882"/>
    <w:rPr>
      <w:rFonts w:ascii="Tahoma" w:hAnsi="Tahoma" w:cs="Tahoma"/>
      <w:sz w:val="16"/>
      <w:szCs w:val="16"/>
    </w:rPr>
  </w:style>
  <w:style w:type="paragraph" w:styleId="a5">
    <w:name w:val="header"/>
    <w:basedOn w:val="a"/>
    <w:link w:val="a6"/>
    <w:uiPriority w:val="99"/>
    <w:unhideWhenUsed/>
    <w:rsid w:val="00CC40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099"/>
  </w:style>
  <w:style w:type="paragraph" w:styleId="a7">
    <w:name w:val="footer"/>
    <w:basedOn w:val="a"/>
    <w:link w:val="a8"/>
    <w:uiPriority w:val="99"/>
    <w:unhideWhenUsed/>
    <w:rsid w:val="00CC40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882"/>
    <w:rPr>
      <w:rFonts w:ascii="Tahoma" w:hAnsi="Tahoma" w:cs="Tahoma"/>
      <w:sz w:val="16"/>
      <w:szCs w:val="16"/>
    </w:rPr>
  </w:style>
  <w:style w:type="paragraph" w:styleId="a5">
    <w:name w:val="header"/>
    <w:basedOn w:val="a"/>
    <w:link w:val="a6"/>
    <w:uiPriority w:val="99"/>
    <w:unhideWhenUsed/>
    <w:rsid w:val="00CC40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099"/>
  </w:style>
  <w:style w:type="paragraph" w:styleId="a7">
    <w:name w:val="footer"/>
    <w:basedOn w:val="a"/>
    <w:link w:val="a8"/>
    <w:uiPriority w:val="99"/>
    <w:unhideWhenUsed/>
    <w:rsid w:val="00CC40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89472">
      <w:bodyDiv w:val="1"/>
      <w:marLeft w:val="0"/>
      <w:marRight w:val="0"/>
      <w:marTop w:val="0"/>
      <w:marBottom w:val="0"/>
      <w:divBdr>
        <w:top w:val="none" w:sz="0" w:space="0" w:color="auto"/>
        <w:left w:val="none" w:sz="0" w:space="0" w:color="auto"/>
        <w:bottom w:val="none" w:sz="0" w:space="0" w:color="auto"/>
        <w:right w:val="none" w:sz="0" w:space="0" w:color="auto"/>
      </w:divBdr>
      <w:divsChild>
        <w:div w:id="46388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Хатынчаан</cp:lastModifiedBy>
  <cp:revision>4</cp:revision>
  <cp:lastPrinted>2019-03-27T05:42:00Z</cp:lastPrinted>
  <dcterms:created xsi:type="dcterms:W3CDTF">2019-03-18T13:17:00Z</dcterms:created>
  <dcterms:modified xsi:type="dcterms:W3CDTF">2019-03-27T08:05:00Z</dcterms:modified>
</cp:coreProperties>
</file>