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2AF3" w14:textId="343E6821" w:rsidR="00617DFF" w:rsidRDefault="00AE556A" w:rsidP="00AE556A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Экспериментальная деятельность с детьми старшего дошкольного возраста.</w:t>
      </w:r>
    </w:p>
    <w:p w14:paraId="592D7DA6" w14:textId="270E02B9" w:rsidR="00AE556A" w:rsidRDefault="00AE556A" w:rsidP="00AE556A">
      <w:pPr>
        <w:pStyle w:val="a3"/>
        <w:spacing w:before="0" w:beforeAutospacing="0" w:after="0" w:afterAutospacing="0"/>
        <w:rPr>
          <w:b/>
          <w:bCs/>
          <w:sz w:val="36"/>
          <w:szCs w:val="36"/>
        </w:rPr>
      </w:pPr>
    </w:p>
    <w:p w14:paraId="168CA25A" w14:textId="77777777" w:rsidR="00AE556A" w:rsidRPr="00AE556A" w:rsidRDefault="00AE556A" w:rsidP="00AE556A">
      <w:pPr>
        <w:pStyle w:val="a3"/>
      </w:pPr>
      <w:r w:rsidRPr="00AE556A">
        <w:t>К старшему дошкольному возрасту заметно возрастают возможности познавательной активности ребенка, которая находит выражение в форме поисковой, исследовательской деятельности. Теперь инициатива по проведению экспериментов чаще принадлежит детям. Воспитатель -умный друг и советчик. В ходе проведения экспериментов возможно прогнозирование результатов, дети могут сделать анализ проделанной работы и выводы: вводятся длительные эксперименты.</w:t>
      </w:r>
    </w:p>
    <w:p w14:paraId="17DAC98C" w14:textId="77777777" w:rsidR="00AE556A" w:rsidRPr="00AE556A" w:rsidRDefault="00AE556A" w:rsidP="00AE556A">
      <w:pPr>
        <w:pStyle w:val="a3"/>
      </w:pPr>
      <w:r w:rsidRPr="00AE556A">
        <w:rPr>
          <w:b/>
          <w:bCs/>
        </w:rPr>
        <w:t>Структура проведения экспериментирования.</w:t>
      </w:r>
    </w:p>
    <w:p w14:paraId="3F72CEAF" w14:textId="77777777" w:rsidR="00AE556A" w:rsidRPr="00AE556A" w:rsidRDefault="00AE556A" w:rsidP="00AE556A">
      <w:pPr>
        <w:pStyle w:val="a3"/>
        <w:numPr>
          <w:ilvl w:val="0"/>
          <w:numId w:val="18"/>
        </w:numPr>
      </w:pPr>
      <w:r w:rsidRPr="00AE556A">
        <w:t>Постановка, формулирование проблемы.</w:t>
      </w:r>
    </w:p>
    <w:p w14:paraId="326FECB6" w14:textId="77777777" w:rsidR="00AE556A" w:rsidRPr="00AE556A" w:rsidRDefault="00AE556A" w:rsidP="00AE556A">
      <w:pPr>
        <w:pStyle w:val="a3"/>
      </w:pPr>
      <w:r w:rsidRPr="00AE556A">
        <w:t>2.Выдвижение предположений и поиск путей решения проблемы.</w:t>
      </w:r>
    </w:p>
    <w:p w14:paraId="0AD8D37E" w14:textId="77777777" w:rsidR="00AE556A" w:rsidRPr="00AE556A" w:rsidRDefault="00AE556A" w:rsidP="00AE556A">
      <w:pPr>
        <w:pStyle w:val="a3"/>
      </w:pPr>
      <w:r w:rsidRPr="00AE556A">
        <w:t>3. Проверка гипотез.</w:t>
      </w:r>
    </w:p>
    <w:p w14:paraId="3B36464A" w14:textId="77777777" w:rsidR="00AE556A" w:rsidRPr="00AE556A" w:rsidRDefault="00AE556A" w:rsidP="00AE556A">
      <w:pPr>
        <w:pStyle w:val="a3"/>
      </w:pPr>
      <w:r w:rsidRPr="00AE556A">
        <w:t>4. Подведение итогов, вывод.</w:t>
      </w:r>
    </w:p>
    <w:p w14:paraId="2C336398" w14:textId="77777777" w:rsidR="00AE556A" w:rsidRPr="00AE556A" w:rsidRDefault="00AE556A" w:rsidP="00AE556A">
      <w:pPr>
        <w:pStyle w:val="a3"/>
      </w:pPr>
      <w:r w:rsidRPr="00AE556A">
        <w:t>5.Обсуждение результатов.</w:t>
      </w:r>
    </w:p>
    <w:p w14:paraId="4A808879" w14:textId="77777777" w:rsidR="00AE556A" w:rsidRPr="00AE556A" w:rsidRDefault="00AE556A" w:rsidP="00AE556A">
      <w:pPr>
        <w:pStyle w:val="a3"/>
      </w:pPr>
      <w:r w:rsidRPr="00AE556A">
        <w:rPr>
          <w:b/>
          <w:bCs/>
        </w:rPr>
        <w:t>Направления экспериментальной работы:</w:t>
      </w:r>
    </w:p>
    <w:p w14:paraId="40006405" w14:textId="77777777" w:rsidR="00AE556A" w:rsidRPr="00AE556A" w:rsidRDefault="00AE556A" w:rsidP="00AE556A">
      <w:pPr>
        <w:pStyle w:val="a3"/>
      </w:pPr>
      <w:r w:rsidRPr="00AE556A">
        <w:rPr>
          <w:b/>
          <w:bCs/>
        </w:rPr>
        <w:t>-</w:t>
      </w:r>
      <w:r w:rsidRPr="00AE556A">
        <w:t>живая природа;</w:t>
      </w:r>
    </w:p>
    <w:p w14:paraId="6A09FA64" w14:textId="77777777" w:rsidR="00AE556A" w:rsidRPr="00AE556A" w:rsidRDefault="00AE556A" w:rsidP="00AE556A">
      <w:pPr>
        <w:pStyle w:val="a3"/>
      </w:pPr>
      <w:r w:rsidRPr="00AE556A">
        <w:t>-неживая природа;</w:t>
      </w:r>
    </w:p>
    <w:p w14:paraId="1BD7C1B8" w14:textId="77777777" w:rsidR="00AE556A" w:rsidRPr="00AE556A" w:rsidRDefault="00AE556A" w:rsidP="00AE556A">
      <w:pPr>
        <w:pStyle w:val="a3"/>
      </w:pPr>
      <w:r w:rsidRPr="00AE556A">
        <w:t>-человек.</w:t>
      </w:r>
    </w:p>
    <w:p w14:paraId="01E3CAB2" w14:textId="1D1CE244" w:rsidR="00AE556A" w:rsidRPr="00AE556A" w:rsidRDefault="00AE556A" w:rsidP="00AE556A">
      <w:pPr>
        <w:pStyle w:val="a3"/>
      </w:pPr>
      <w:r w:rsidRPr="00AE556A">
        <w:t>Предметно-развивающая среда-одно из важнейших условий организации экспериментальной деятельности</w:t>
      </w:r>
      <w:r>
        <w:t xml:space="preserve">. </w:t>
      </w:r>
      <w:r w:rsidRPr="00AE556A">
        <w:rPr>
          <w:b/>
          <w:bCs/>
        </w:rPr>
        <w:t>При оборудовании уголка экспериментирования необходимо учитывать следующие требования:</w:t>
      </w:r>
    </w:p>
    <w:p w14:paraId="1AE3BA20" w14:textId="77777777" w:rsidR="00AE556A" w:rsidRPr="00AE556A" w:rsidRDefault="00AE556A" w:rsidP="00AE556A">
      <w:pPr>
        <w:pStyle w:val="a3"/>
        <w:numPr>
          <w:ilvl w:val="0"/>
          <w:numId w:val="19"/>
        </w:numPr>
      </w:pPr>
      <w:r w:rsidRPr="00AE556A">
        <w:rPr>
          <w:b/>
          <w:bCs/>
        </w:rPr>
        <w:t>безопасность для жизни и здоровья детей;</w:t>
      </w:r>
    </w:p>
    <w:p w14:paraId="2D681E97" w14:textId="77777777" w:rsidR="00AE556A" w:rsidRPr="00AE556A" w:rsidRDefault="00AE556A" w:rsidP="00AE556A">
      <w:pPr>
        <w:pStyle w:val="a3"/>
        <w:numPr>
          <w:ilvl w:val="0"/>
          <w:numId w:val="19"/>
        </w:numPr>
      </w:pPr>
      <w:r w:rsidRPr="00AE556A">
        <w:rPr>
          <w:b/>
          <w:bCs/>
        </w:rPr>
        <w:t xml:space="preserve">достаточность; </w:t>
      </w:r>
    </w:p>
    <w:p w14:paraId="228518E8" w14:textId="371EE99A" w:rsidR="00AE556A" w:rsidRPr="00AE556A" w:rsidRDefault="00AE556A" w:rsidP="00AE556A">
      <w:pPr>
        <w:pStyle w:val="a3"/>
        <w:numPr>
          <w:ilvl w:val="0"/>
          <w:numId w:val="19"/>
        </w:numPr>
      </w:pPr>
      <w:r w:rsidRPr="00AE556A">
        <w:rPr>
          <w:b/>
          <w:bCs/>
        </w:rPr>
        <w:t>Доступность.</w:t>
      </w:r>
    </w:p>
    <w:p w14:paraId="6719420A" w14:textId="77777777" w:rsidR="00AE556A" w:rsidRPr="00AE556A" w:rsidRDefault="00AE556A" w:rsidP="00AE556A">
      <w:pPr>
        <w:pStyle w:val="a3"/>
      </w:pPr>
      <w:r w:rsidRPr="00AE556A">
        <w:t>    Оснащение мини-</w:t>
      </w:r>
      <w:proofErr w:type="gramStart"/>
      <w:r w:rsidRPr="00AE556A">
        <w:t>лаборатории :</w:t>
      </w:r>
      <w:proofErr w:type="gramEnd"/>
      <w:r w:rsidRPr="00AE556A">
        <w:br/>
        <w:t>  --  Приборы-помощники: лупы,  песочные часы, компас, магниты.</w:t>
      </w:r>
      <w:r w:rsidRPr="00AE556A">
        <w:br/>
        <w:t>  --  Природный материал:  камни, песок,  ракушки, шишки, семена.</w:t>
      </w:r>
      <w:r w:rsidRPr="00AE556A">
        <w:br/>
        <w:t>  --  Разные виды бумаги: цветная, картон, копировальная.</w:t>
      </w:r>
    </w:p>
    <w:p w14:paraId="4F075798" w14:textId="77777777" w:rsidR="00AE556A" w:rsidRPr="00AE556A" w:rsidRDefault="00AE556A" w:rsidP="00AE556A">
      <w:pPr>
        <w:pStyle w:val="a3"/>
      </w:pPr>
      <w:r w:rsidRPr="00AE556A">
        <w:t xml:space="preserve">  </w:t>
      </w:r>
      <w:proofErr w:type="gramStart"/>
      <w:r w:rsidRPr="00AE556A">
        <w:t>--  Медицинские</w:t>
      </w:r>
      <w:proofErr w:type="gramEnd"/>
      <w:r w:rsidRPr="00AE556A">
        <w:t xml:space="preserve"> приборы и материалы: пипетки, деревянные палочки, мерные ложки, вата, марлевые салфетки.</w:t>
      </w:r>
    </w:p>
    <w:p w14:paraId="67B83384" w14:textId="77777777" w:rsidR="00AE556A" w:rsidRPr="00AE556A" w:rsidRDefault="00AE556A" w:rsidP="00AE556A">
      <w:pPr>
        <w:pStyle w:val="a3"/>
      </w:pPr>
      <w:r w:rsidRPr="00AE556A">
        <w:t> </w:t>
      </w:r>
      <w:proofErr w:type="gramStart"/>
      <w:r w:rsidRPr="00AE556A">
        <w:t>--  Прочие</w:t>
      </w:r>
      <w:proofErr w:type="gramEnd"/>
      <w:r w:rsidRPr="00AE556A">
        <w:t>, разнообразные по назначению качествам и свойствам, материалы:  воздушные шарики, мука, соль, крупы, пенопласт, полиэтиленовая пленка, пуговицы.</w:t>
      </w:r>
    </w:p>
    <w:p w14:paraId="3CB00628" w14:textId="77777777" w:rsidR="00AE556A" w:rsidRDefault="00AE556A" w:rsidP="00AE556A">
      <w:pPr>
        <w:pStyle w:val="a3"/>
        <w:rPr>
          <w:b/>
          <w:bCs/>
        </w:rPr>
      </w:pPr>
    </w:p>
    <w:p w14:paraId="02C217B9" w14:textId="37F492C9" w:rsidR="00AE556A" w:rsidRPr="00AE556A" w:rsidRDefault="00AE556A" w:rsidP="00AE556A">
      <w:pPr>
        <w:pStyle w:val="a3"/>
      </w:pPr>
      <w:r w:rsidRPr="00AE556A">
        <w:rPr>
          <w:b/>
          <w:bCs/>
        </w:rPr>
        <w:lastRenderedPageBreak/>
        <w:t>Достоинства метода экспериментирования:</w:t>
      </w:r>
    </w:p>
    <w:p w14:paraId="6B14C37C" w14:textId="77777777" w:rsidR="00AE556A" w:rsidRPr="00AE556A" w:rsidRDefault="00AE556A" w:rsidP="00AE556A">
      <w:pPr>
        <w:pStyle w:val="a3"/>
      </w:pPr>
      <w:r w:rsidRPr="00AE556A">
        <w:t>     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14:paraId="169C5D7E" w14:textId="77777777" w:rsidR="00AE556A" w:rsidRPr="00AE556A" w:rsidRDefault="00AE556A" w:rsidP="00AE556A">
      <w:pPr>
        <w:pStyle w:val="a3"/>
      </w:pPr>
      <w:r w:rsidRPr="00AE556A">
        <w:t xml:space="preserve">     Идет обогащение памяти ребенка, активизируются его мыслительные </w:t>
      </w:r>
      <w:proofErr w:type="gramStart"/>
      <w:r w:rsidRPr="00AE556A">
        <w:t>процессы..</w:t>
      </w:r>
      <w:proofErr w:type="gramEnd"/>
    </w:p>
    <w:p w14:paraId="07BB757B" w14:textId="77777777" w:rsidR="00AE556A" w:rsidRPr="00AE556A" w:rsidRDefault="00AE556A" w:rsidP="00AE556A">
      <w:pPr>
        <w:pStyle w:val="a3"/>
      </w:pPr>
      <w:r w:rsidRPr="00AE556A">
        <w:t xml:space="preserve">     Развивается речь ребенка, так как ему необходимо давать отчет об увиденном, </w:t>
      </w:r>
      <w:proofErr w:type="gramStart"/>
      <w:r w:rsidRPr="00AE556A">
        <w:t>формулировать  выводы</w:t>
      </w:r>
      <w:proofErr w:type="gramEnd"/>
      <w:r w:rsidRPr="00AE556A">
        <w:t>.</w:t>
      </w:r>
    </w:p>
    <w:p w14:paraId="3D96A6D5" w14:textId="77777777" w:rsidR="00AE556A" w:rsidRPr="00AE556A" w:rsidRDefault="00AE556A" w:rsidP="00AE556A">
      <w:pPr>
        <w:pStyle w:val="a3"/>
      </w:pPr>
      <w:r w:rsidRPr="00AE556A">
        <w:t xml:space="preserve">     Детское экспериментирование важно и </w:t>
      </w:r>
      <w:proofErr w:type="gramStart"/>
      <w:r w:rsidRPr="00AE556A">
        <w:t>для формирование</w:t>
      </w:r>
      <w:proofErr w:type="gramEnd"/>
      <w:r w:rsidRPr="00AE556A">
        <w:t xml:space="preserve"> самостоятельности, целеполагания, способности преобразовывать какие – либо предметы и явления для достижения определенного результата.</w:t>
      </w:r>
    </w:p>
    <w:p w14:paraId="5F8B458D" w14:textId="77777777" w:rsidR="00AE556A" w:rsidRPr="00AE556A" w:rsidRDefault="00AE556A" w:rsidP="00AE556A">
      <w:pPr>
        <w:pStyle w:val="a3"/>
        <w:spacing w:before="0" w:beforeAutospacing="0" w:after="0" w:afterAutospacing="0"/>
      </w:pPr>
    </w:p>
    <w:sectPr w:rsidR="00AE556A" w:rsidRPr="00AE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1ADF"/>
    <w:multiLevelType w:val="multilevel"/>
    <w:tmpl w:val="0228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C2EAA"/>
    <w:multiLevelType w:val="multilevel"/>
    <w:tmpl w:val="DC86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65A10"/>
    <w:multiLevelType w:val="multilevel"/>
    <w:tmpl w:val="CA9C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C2C69"/>
    <w:multiLevelType w:val="hybridMultilevel"/>
    <w:tmpl w:val="5CAA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19AA"/>
    <w:multiLevelType w:val="multilevel"/>
    <w:tmpl w:val="7B32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7372C"/>
    <w:multiLevelType w:val="multilevel"/>
    <w:tmpl w:val="AF28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15EBE"/>
    <w:multiLevelType w:val="multilevel"/>
    <w:tmpl w:val="E45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C424A8"/>
    <w:multiLevelType w:val="multilevel"/>
    <w:tmpl w:val="E7B0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A49D3"/>
    <w:multiLevelType w:val="multilevel"/>
    <w:tmpl w:val="CC46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221EF"/>
    <w:multiLevelType w:val="multilevel"/>
    <w:tmpl w:val="E94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92889"/>
    <w:multiLevelType w:val="multilevel"/>
    <w:tmpl w:val="A4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55168"/>
    <w:multiLevelType w:val="multilevel"/>
    <w:tmpl w:val="9AD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C7DAC"/>
    <w:multiLevelType w:val="hybridMultilevel"/>
    <w:tmpl w:val="3508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15EAB"/>
    <w:multiLevelType w:val="multilevel"/>
    <w:tmpl w:val="3756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454FD"/>
    <w:multiLevelType w:val="multilevel"/>
    <w:tmpl w:val="7F6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D6DE5"/>
    <w:multiLevelType w:val="multilevel"/>
    <w:tmpl w:val="555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6F733A"/>
    <w:multiLevelType w:val="hybridMultilevel"/>
    <w:tmpl w:val="B57E29F4"/>
    <w:lvl w:ilvl="0" w:tplc="F3C8C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04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C6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4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ED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B4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C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4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B6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31277B"/>
    <w:multiLevelType w:val="multilevel"/>
    <w:tmpl w:val="81D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5406A"/>
    <w:multiLevelType w:val="hybridMultilevel"/>
    <w:tmpl w:val="E4288F1E"/>
    <w:lvl w:ilvl="0" w:tplc="0E121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E77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408E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E8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8E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45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726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B682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4F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13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4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B"/>
    <w:rsid w:val="000963A8"/>
    <w:rsid w:val="000A4C1C"/>
    <w:rsid w:val="00195A48"/>
    <w:rsid w:val="001B59FE"/>
    <w:rsid w:val="00200672"/>
    <w:rsid w:val="00211047"/>
    <w:rsid w:val="0027500E"/>
    <w:rsid w:val="003303EE"/>
    <w:rsid w:val="00494444"/>
    <w:rsid w:val="004A25F6"/>
    <w:rsid w:val="004C69E8"/>
    <w:rsid w:val="004D0E8A"/>
    <w:rsid w:val="004D6906"/>
    <w:rsid w:val="00546E81"/>
    <w:rsid w:val="00617DFF"/>
    <w:rsid w:val="00644D89"/>
    <w:rsid w:val="006B453B"/>
    <w:rsid w:val="00710510"/>
    <w:rsid w:val="008A6DB9"/>
    <w:rsid w:val="009B4AEB"/>
    <w:rsid w:val="00AE556A"/>
    <w:rsid w:val="00B46259"/>
    <w:rsid w:val="00B55243"/>
    <w:rsid w:val="00D2170A"/>
    <w:rsid w:val="00D42877"/>
    <w:rsid w:val="00D443EA"/>
    <w:rsid w:val="00D47CD5"/>
    <w:rsid w:val="00D62E17"/>
    <w:rsid w:val="00D73059"/>
    <w:rsid w:val="00D8681F"/>
    <w:rsid w:val="00E013A9"/>
    <w:rsid w:val="00EC723E"/>
    <w:rsid w:val="00F14B41"/>
    <w:rsid w:val="00F36C1C"/>
    <w:rsid w:val="00FD35A2"/>
    <w:rsid w:val="00FD6A6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2F2A"/>
  <w15:chartTrackingRefBased/>
  <w15:docId w15:val="{C8B71541-54CF-4D58-8733-20D9C5AE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0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D0E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E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0E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46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81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1B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B59FE"/>
  </w:style>
  <w:style w:type="character" w:customStyle="1" w:styleId="c16">
    <w:name w:val="c16"/>
    <w:basedOn w:val="a0"/>
    <w:rsid w:val="001B59FE"/>
  </w:style>
  <w:style w:type="character" w:customStyle="1" w:styleId="c7">
    <w:name w:val="c7"/>
    <w:basedOn w:val="a0"/>
    <w:rsid w:val="001B59FE"/>
  </w:style>
  <w:style w:type="paragraph" w:customStyle="1" w:styleId="c11">
    <w:name w:val="c11"/>
    <w:basedOn w:val="a"/>
    <w:rsid w:val="00F3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36C1C"/>
  </w:style>
  <w:style w:type="character" w:customStyle="1" w:styleId="c1">
    <w:name w:val="c1"/>
    <w:basedOn w:val="a0"/>
    <w:rsid w:val="00F36C1C"/>
  </w:style>
  <w:style w:type="paragraph" w:customStyle="1" w:styleId="c6">
    <w:name w:val="c6"/>
    <w:basedOn w:val="a"/>
    <w:rsid w:val="00F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6A6F"/>
  </w:style>
  <w:style w:type="paragraph" w:customStyle="1" w:styleId="c2">
    <w:name w:val="c2"/>
    <w:basedOn w:val="a"/>
    <w:rsid w:val="00F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6A6F"/>
  </w:style>
  <w:style w:type="paragraph" w:customStyle="1" w:styleId="m98wv">
    <w:name w:val="m98wv"/>
    <w:basedOn w:val="a"/>
    <w:rsid w:val="00E0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hjg">
    <w:name w:val="dohjg"/>
    <w:basedOn w:val="a0"/>
    <w:rsid w:val="00E013A9"/>
  </w:style>
  <w:style w:type="character" w:customStyle="1" w:styleId="1m7jk">
    <w:name w:val="_1m7jk"/>
    <w:basedOn w:val="a0"/>
    <w:rsid w:val="00E013A9"/>
  </w:style>
  <w:style w:type="paragraph" w:customStyle="1" w:styleId="ckijb">
    <w:name w:val="ckijb"/>
    <w:basedOn w:val="a"/>
    <w:rsid w:val="00E0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pev">
    <w:name w:val="pripev"/>
    <w:basedOn w:val="a0"/>
    <w:rsid w:val="004D6906"/>
  </w:style>
  <w:style w:type="paragraph" w:customStyle="1" w:styleId="pripev1">
    <w:name w:val="pripev1"/>
    <w:basedOn w:val="a"/>
    <w:rsid w:val="004D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2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3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26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75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4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00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30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9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8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83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2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240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0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9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756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0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43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8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8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6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 K</dc:creator>
  <cp:keywords/>
  <dc:description/>
  <cp:lastModifiedBy>omato</cp:lastModifiedBy>
  <cp:revision>37</cp:revision>
  <cp:lastPrinted>2024-03-11T07:05:00Z</cp:lastPrinted>
  <dcterms:created xsi:type="dcterms:W3CDTF">2019-02-03T15:01:00Z</dcterms:created>
  <dcterms:modified xsi:type="dcterms:W3CDTF">2024-03-13T19:34:00Z</dcterms:modified>
</cp:coreProperties>
</file>